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7A33" w14:textId="77777777" w:rsidR="00AD1EFD" w:rsidRPr="00E7561E" w:rsidRDefault="00AD1EFD" w:rsidP="00AD1EFD">
      <w:pPr>
        <w:jc w:val="center"/>
        <w:rPr>
          <w:rFonts w:ascii="Times New Roman" w:hAnsi="Times New Roman" w:cs="Times New Roman"/>
          <w:b/>
          <w:color w:val="FF0000"/>
          <w:sz w:val="36"/>
          <w:u w:val="single"/>
        </w:rPr>
      </w:pPr>
      <w:r>
        <w:rPr>
          <w:rFonts w:ascii="Times New Roman" w:hAnsi="Times New Roman" w:cs="Times New Roman"/>
          <w:b/>
          <w:color w:val="FF0000"/>
          <w:sz w:val="36"/>
          <w:u w:val="single"/>
        </w:rPr>
        <w:t>Scholarships for Physical &amp;</w:t>
      </w:r>
      <w:r w:rsidRPr="00DD730C">
        <w:rPr>
          <w:rFonts w:ascii="Times New Roman" w:hAnsi="Times New Roman" w:cs="Times New Roman"/>
          <w:b/>
          <w:color w:val="FF0000"/>
          <w:sz w:val="36"/>
          <w:u w:val="single"/>
        </w:rPr>
        <w:t xml:space="preserve"> Occupational Therapy Students</w:t>
      </w:r>
    </w:p>
    <w:p w14:paraId="468B18A1" w14:textId="0C534892" w:rsidR="008B0F9E" w:rsidRDefault="008B0F9E" w:rsidP="008B0F9E">
      <w:pPr>
        <w:jc w:val="center"/>
        <w:rPr>
          <w:rFonts w:ascii="Times New Roman" w:hAnsi="Times New Roman" w:cs="Times New Roman"/>
          <w:sz w:val="24"/>
        </w:rPr>
      </w:pPr>
      <w:r w:rsidRPr="00C559EE">
        <w:rPr>
          <w:rFonts w:ascii="Times New Roman" w:hAnsi="Times New Roman" w:cs="Times New Roman"/>
          <w:b/>
          <w:color w:val="FF0000"/>
          <w:sz w:val="24"/>
          <w:u w:val="single"/>
        </w:rPr>
        <w:t>NOTE:</w:t>
      </w:r>
      <w:r w:rsidRPr="00C559EE">
        <w:rPr>
          <w:rFonts w:ascii="Times New Roman" w:hAnsi="Times New Roman" w:cs="Times New Roman"/>
          <w:color w:val="FF0000"/>
          <w:sz w:val="24"/>
        </w:rPr>
        <w:t xml:space="preserve"> </w:t>
      </w:r>
      <w:r w:rsidRPr="00D70DCF">
        <w:rPr>
          <w:rFonts w:ascii="Times New Roman" w:hAnsi="Times New Roman" w:cs="Times New Roman"/>
          <w:sz w:val="24"/>
        </w:rPr>
        <w:t xml:space="preserve">If you are a Nursing Major, </w:t>
      </w:r>
      <w:r>
        <w:rPr>
          <w:rFonts w:ascii="Times New Roman" w:hAnsi="Times New Roman" w:cs="Times New Roman"/>
          <w:sz w:val="24"/>
        </w:rPr>
        <w:t xml:space="preserve">General Healthcare, </w:t>
      </w:r>
      <w:r>
        <w:rPr>
          <w:rFonts w:ascii="Times New Roman" w:hAnsi="Times New Roman" w:cs="Times New Roman"/>
          <w:sz w:val="24"/>
        </w:rPr>
        <w:t xml:space="preserve">or Dentistry </w:t>
      </w:r>
      <w:r w:rsidRPr="00D70DCF">
        <w:rPr>
          <w:rFonts w:ascii="Times New Roman" w:hAnsi="Times New Roman" w:cs="Times New Roman"/>
          <w:sz w:val="24"/>
        </w:rPr>
        <w:t xml:space="preserve">major please also see their individual lists which have been posted to our Aid Database in their own categories. </w:t>
      </w:r>
      <w:r>
        <w:rPr>
          <w:rFonts w:ascii="Times New Roman" w:hAnsi="Times New Roman" w:cs="Times New Roman"/>
          <w:sz w:val="24"/>
        </w:rPr>
        <w:t xml:space="preserve">We found enough to have them each merit their own category lists. </w:t>
      </w:r>
    </w:p>
    <w:p w14:paraId="613CBEC4" w14:textId="77777777" w:rsidR="008B0F9E" w:rsidRPr="00161806" w:rsidRDefault="008B0F9E" w:rsidP="008B0F9E">
      <w:pPr>
        <w:jc w:val="center"/>
        <w:rPr>
          <w:rFonts w:ascii="Times New Roman" w:hAnsi="Times New Roman"/>
          <w:b/>
          <w:sz w:val="44"/>
          <w:szCs w:val="24"/>
          <w:u w:val="single"/>
        </w:rPr>
      </w:pPr>
      <w:r w:rsidRPr="00161806">
        <w:rPr>
          <w:rFonts w:ascii="Times New Roman" w:hAnsi="Times New Roman"/>
          <w:b/>
          <w:sz w:val="44"/>
          <w:szCs w:val="24"/>
          <w:u w:val="single"/>
        </w:rPr>
        <w:t>Instructions:</w:t>
      </w:r>
    </w:p>
    <w:p w14:paraId="726F3CB7" w14:textId="77777777" w:rsidR="008B0F9E" w:rsidRPr="00161806" w:rsidRDefault="008B0F9E" w:rsidP="008B0F9E">
      <w:pPr>
        <w:rPr>
          <w:rFonts w:ascii="Times New Roman" w:hAnsi="Times New Roman"/>
          <w:sz w:val="24"/>
          <w:szCs w:val="24"/>
        </w:rPr>
      </w:pPr>
      <w:r w:rsidRPr="00161806">
        <w:rPr>
          <w:rFonts w:ascii="Times New Roman" w:hAnsi="Times New Roman"/>
          <w:sz w:val="24"/>
          <w:szCs w:val="24"/>
        </w:rPr>
        <w:t xml:space="preserve">Save this list to your desktop and delete the scholarships that you do not meet the eligibility requirements for. You can </w:t>
      </w:r>
      <w:hyperlink r:id="rId5" w:history="1">
        <w:r w:rsidRPr="00161806">
          <w:rPr>
            <w:rFonts w:ascii="Times New Roman" w:hAnsi="Times New Roman"/>
            <w:color w:val="0000FF"/>
            <w:sz w:val="24"/>
            <w:szCs w:val="24"/>
            <w:u w:val="single"/>
          </w:rPr>
          <w:t>download our tracking sheet</w:t>
        </w:r>
      </w:hyperlink>
      <w:r w:rsidRPr="00161806">
        <w:rPr>
          <w:rFonts w:ascii="Times New Roman" w:hAnsi="Times New Roman"/>
          <w:sz w:val="24"/>
          <w:szCs w:val="24"/>
        </w:rPr>
        <w:t xml:space="preserve"> to organize and maintain your scholarships by deadline. </w:t>
      </w:r>
    </w:p>
    <w:p w14:paraId="30793EAE" w14:textId="77777777" w:rsidR="008B0F9E" w:rsidRPr="00161806" w:rsidRDefault="008B0F9E" w:rsidP="008B0F9E">
      <w:pPr>
        <w:rPr>
          <w:rFonts w:ascii="Times New Roman" w:hAnsi="Times New Roman"/>
          <w:sz w:val="24"/>
          <w:szCs w:val="24"/>
        </w:rPr>
      </w:pPr>
      <w:r w:rsidRPr="00161806">
        <w:rPr>
          <w:rFonts w:ascii="Times New Roman" w:hAnsi="Times New Roman"/>
          <w:sz w:val="24"/>
          <w:szCs w:val="24"/>
        </w:rPr>
        <w:t>Click on the individual links for the updated deadlines of scholarships.</w:t>
      </w:r>
    </w:p>
    <w:p w14:paraId="366658FA" w14:textId="77777777" w:rsidR="008B0F9E" w:rsidRPr="00161806" w:rsidRDefault="008B0F9E" w:rsidP="008B0F9E">
      <w:pPr>
        <w:shd w:val="clear" w:color="auto" w:fill="FFFFFF"/>
        <w:spacing w:after="0" w:line="240" w:lineRule="auto"/>
        <w:rPr>
          <w:rFonts w:ascii="Times New Roman" w:hAnsi="Times New Roman"/>
          <w:color w:val="1D2129"/>
          <w:sz w:val="24"/>
          <w:szCs w:val="24"/>
        </w:rPr>
      </w:pPr>
      <w:r w:rsidRPr="00161806">
        <w:rPr>
          <w:rFonts w:ascii="Times New Roman" w:hAnsi="Times New Roman"/>
          <w:color w:val="1D2129"/>
          <w:sz w:val="24"/>
          <w:szCs w:val="24"/>
        </w:rPr>
        <w:t xml:space="preserve">Like our Facebook Page for Scholarship Alerts: </w:t>
      </w:r>
    </w:p>
    <w:p w14:paraId="0F703867" w14:textId="77777777" w:rsidR="008B0F9E" w:rsidRPr="00161806" w:rsidRDefault="008B0F9E" w:rsidP="008B0F9E">
      <w:pPr>
        <w:shd w:val="clear" w:color="auto" w:fill="FFFFFF"/>
        <w:spacing w:after="0" w:line="240" w:lineRule="auto"/>
        <w:rPr>
          <w:rFonts w:ascii="Times New Roman" w:hAnsi="Times New Roman"/>
          <w:color w:val="1D2129"/>
          <w:sz w:val="24"/>
          <w:szCs w:val="24"/>
        </w:rPr>
      </w:pPr>
      <w:hyperlink r:id="rId6" w:history="1">
        <w:r w:rsidRPr="00161806">
          <w:rPr>
            <w:rFonts w:ascii="Times New Roman" w:hAnsi="Times New Roman"/>
            <w:color w:val="0000FF"/>
            <w:sz w:val="24"/>
            <w:szCs w:val="24"/>
            <w:u w:val="single"/>
          </w:rPr>
          <w:t>https://www.facebook.com/scholarshipsharing/</w:t>
        </w:r>
      </w:hyperlink>
    </w:p>
    <w:p w14:paraId="5F308921" w14:textId="77777777" w:rsidR="008B0F9E" w:rsidRPr="00161806" w:rsidRDefault="008B0F9E" w:rsidP="008B0F9E">
      <w:pPr>
        <w:shd w:val="clear" w:color="auto" w:fill="FFFFFF"/>
        <w:spacing w:after="0" w:line="240" w:lineRule="auto"/>
        <w:rPr>
          <w:rFonts w:ascii="Times New Roman" w:hAnsi="Times New Roman"/>
          <w:color w:val="1D2129"/>
          <w:sz w:val="24"/>
          <w:szCs w:val="24"/>
        </w:rPr>
      </w:pPr>
    </w:p>
    <w:p w14:paraId="64099C4A" w14:textId="77777777" w:rsidR="008B0F9E" w:rsidRPr="00161806" w:rsidRDefault="008B0F9E" w:rsidP="008B0F9E">
      <w:pPr>
        <w:shd w:val="clear" w:color="auto" w:fill="FFFFFF"/>
        <w:spacing w:after="0" w:line="240" w:lineRule="auto"/>
        <w:rPr>
          <w:rFonts w:ascii="Times New Roman" w:hAnsi="Times New Roman"/>
          <w:color w:val="1D2129"/>
          <w:sz w:val="24"/>
          <w:szCs w:val="24"/>
        </w:rPr>
      </w:pPr>
      <w:r w:rsidRPr="00161806">
        <w:rPr>
          <w:rFonts w:ascii="Times New Roman" w:hAnsi="Times New Roman"/>
          <w:color w:val="1D2129"/>
          <w:sz w:val="24"/>
          <w:szCs w:val="24"/>
        </w:rPr>
        <w:t>Join our email newsletter for additional scholarship events and programs:</w:t>
      </w:r>
    </w:p>
    <w:p w14:paraId="5FBDB2E6" w14:textId="77777777" w:rsidR="008B0F9E" w:rsidRPr="00161806" w:rsidRDefault="008B0F9E" w:rsidP="008B0F9E">
      <w:pPr>
        <w:shd w:val="clear" w:color="auto" w:fill="FFFFFF"/>
        <w:spacing w:after="0" w:line="240" w:lineRule="auto"/>
        <w:rPr>
          <w:rFonts w:ascii="Times New Roman" w:hAnsi="Times New Roman"/>
          <w:color w:val="1D2129"/>
          <w:sz w:val="24"/>
          <w:szCs w:val="24"/>
        </w:rPr>
      </w:pPr>
    </w:p>
    <w:p w14:paraId="4013DB1C" w14:textId="7AF3317C" w:rsidR="002A5F2C" w:rsidRDefault="008B0F9E" w:rsidP="008B0F9E">
      <w:pPr>
        <w:shd w:val="clear" w:color="auto" w:fill="FFFFFF"/>
        <w:spacing w:after="0" w:line="240" w:lineRule="auto"/>
        <w:rPr>
          <w:rFonts w:ascii="Times New Roman" w:hAnsi="Times New Roman"/>
          <w:color w:val="0000FF"/>
          <w:sz w:val="24"/>
          <w:szCs w:val="24"/>
          <w:u w:val="single"/>
        </w:rPr>
      </w:pPr>
      <w:hyperlink r:id="rId7" w:history="1">
        <w:r w:rsidRPr="00161806">
          <w:rPr>
            <w:rFonts w:ascii="Times New Roman" w:hAnsi="Times New Roman"/>
            <w:color w:val="0000FF"/>
            <w:sz w:val="24"/>
            <w:szCs w:val="24"/>
            <w:u w:val="single"/>
          </w:rPr>
          <w:t>https://www.scholarshipsharing.org/signup</w:t>
        </w:r>
      </w:hyperlink>
    </w:p>
    <w:p w14:paraId="5EBE68D7" w14:textId="77777777" w:rsidR="008B0F9E" w:rsidRPr="008B0F9E" w:rsidRDefault="008B0F9E" w:rsidP="008B0F9E">
      <w:pPr>
        <w:shd w:val="clear" w:color="auto" w:fill="FFFFFF"/>
        <w:spacing w:after="0" w:line="240" w:lineRule="auto"/>
        <w:rPr>
          <w:rFonts w:ascii="Times New Roman" w:hAnsi="Times New Roman"/>
          <w:color w:val="0000FF"/>
          <w:sz w:val="24"/>
          <w:szCs w:val="24"/>
          <w:u w:val="single"/>
        </w:rPr>
      </w:pPr>
    </w:p>
    <w:p w14:paraId="78B2A11E" w14:textId="77777777" w:rsidR="00AD1EFD" w:rsidRDefault="00AD1EFD" w:rsidP="00AD1EFD">
      <w:pPr>
        <w:rPr>
          <w:rFonts w:ascii="Times New Roman" w:hAnsi="Times New Roman" w:cs="Times New Roman"/>
          <w:sz w:val="24"/>
        </w:rPr>
      </w:pPr>
      <w:bookmarkStart w:id="0" w:name="_GoBack"/>
      <w:bookmarkEnd w:id="0"/>
      <w:r w:rsidRPr="00DD730C">
        <w:rPr>
          <w:rFonts w:ascii="Times New Roman" w:hAnsi="Times New Roman" w:cs="Times New Roman"/>
          <w:sz w:val="24"/>
        </w:rPr>
        <w:t>---------------------------------------------------------------------------------------------------------------------</w:t>
      </w:r>
    </w:p>
    <w:p w14:paraId="77DC0277" w14:textId="77777777" w:rsidR="00AD1EFD" w:rsidRPr="00DD730C" w:rsidRDefault="00AD1EFD" w:rsidP="00AD1EFD">
      <w:pPr>
        <w:jc w:val="center"/>
        <w:rPr>
          <w:rFonts w:ascii="Times New Roman" w:hAnsi="Times New Roman" w:cs="Times New Roman"/>
          <w:b/>
          <w:color w:val="FF0000"/>
          <w:sz w:val="36"/>
          <w:u w:val="single"/>
        </w:rPr>
      </w:pPr>
      <w:r w:rsidRPr="00DD730C">
        <w:rPr>
          <w:rFonts w:ascii="Times New Roman" w:hAnsi="Times New Roman" w:cs="Times New Roman"/>
          <w:b/>
          <w:color w:val="FF0000"/>
          <w:sz w:val="36"/>
          <w:u w:val="single"/>
        </w:rPr>
        <w:t>Scholars</w:t>
      </w:r>
      <w:r>
        <w:rPr>
          <w:rFonts w:ascii="Times New Roman" w:hAnsi="Times New Roman" w:cs="Times New Roman"/>
          <w:b/>
          <w:color w:val="FF0000"/>
          <w:sz w:val="36"/>
          <w:u w:val="single"/>
        </w:rPr>
        <w:t>hips for Physical &amp;</w:t>
      </w:r>
      <w:r w:rsidRPr="00DD730C">
        <w:rPr>
          <w:rFonts w:ascii="Times New Roman" w:hAnsi="Times New Roman" w:cs="Times New Roman"/>
          <w:b/>
          <w:color w:val="FF0000"/>
          <w:sz w:val="36"/>
          <w:u w:val="single"/>
        </w:rPr>
        <w:t xml:space="preserve"> Occupational Therapy Students</w:t>
      </w:r>
    </w:p>
    <w:p w14:paraId="4E579820" w14:textId="77777777" w:rsidR="00AD1EFD" w:rsidRDefault="00AD1EFD" w:rsidP="00AD1EFD">
      <w:pPr>
        <w:rPr>
          <w:rFonts w:ascii="Times New Roman" w:hAnsi="Times New Roman" w:cs="Times New Roman"/>
          <w:sz w:val="24"/>
        </w:rPr>
      </w:pPr>
      <w:r>
        <w:rPr>
          <w:rFonts w:ascii="Times New Roman" w:hAnsi="Times New Roman" w:cs="Times New Roman"/>
          <w:sz w:val="24"/>
        </w:rPr>
        <w:t>We worked really hard to put together this list of scholarship opportunities! To ensure we understood the differences we did a little research on the professions and here is what we learned:</w:t>
      </w:r>
    </w:p>
    <w:p w14:paraId="1173D813" w14:textId="77777777" w:rsidR="00AD1EFD" w:rsidRDefault="00AD1EFD" w:rsidP="00AD1EFD">
      <w:pPr>
        <w:rPr>
          <w:rFonts w:ascii="Times New Roman" w:hAnsi="Times New Roman" w:cs="Times New Roman"/>
          <w:sz w:val="24"/>
        </w:rPr>
      </w:pPr>
      <w:r w:rsidRPr="00DD730C">
        <w:rPr>
          <w:rFonts w:ascii="Times New Roman" w:hAnsi="Times New Roman" w:cs="Times New Roman"/>
          <w:sz w:val="24"/>
        </w:rPr>
        <w:t>The physical therapy profession (also called ‘physiothera</w:t>
      </w:r>
      <w:r>
        <w:rPr>
          <w:rFonts w:ascii="Times New Roman" w:hAnsi="Times New Roman" w:cs="Times New Roman"/>
          <w:sz w:val="24"/>
        </w:rPr>
        <w:t>py’ in many parts of the world)</w:t>
      </w:r>
      <w:r w:rsidRPr="00DD730C">
        <w:rPr>
          <w:rFonts w:ascii="Times New Roman" w:hAnsi="Times New Roman" w:cs="Times New Roman"/>
          <w:sz w:val="24"/>
        </w:rPr>
        <w:t xml:space="preserve"> tends to be more focused on evaluating and diagnosing movement dysfunctions as well as treating a person’s injury itself. While an occupational therapist will often also do diagnosis, the physical therapist will be more likely to diagnose and treat the physical source of the problem; the injured tissues and structures.</w:t>
      </w:r>
    </w:p>
    <w:p w14:paraId="2434F937" w14:textId="77777777" w:rsidR="00AD1EFD" w:rsidRDefault="00AD1EFD" w:rsidP="00AD1EFD">
      <w:pPr>
        <w:rPr>
          <w:rFonts w:ascii="Times New Roman" w:hAnsi="Times New Roman" w:cs="Times New Roman"/>
          <w:sz w:val="24"/>
        </w:rPr>
      </w:pPr>
      <w:r w:rsidRPr="00DD730C">
        <w:rPr>
          <w:rFonts w:ascii="Times New Roman" w:hAnsi="Times New Roman" w:cs="Times New Roman"/>
          <w:sz w:val="24"/>
        </w:rPr>
        <w:t>Occupational therapists often will directly treat injuries, but more even often occupational therapy focuses more on improving life skills and incorporating adaptive tools at times customized by the therapist.</w:t>
      </w:r>
    </w:p>
    <w:p w14:paraId="1F49822F" w14:textId="77777777" w:rsidR="00AD1EFD" w:rsidRPr="00DD730C" w:rsidRDefault="00AD1EFD" w:rsidP="00AD1EFD">
      <w:pPr>
        <w:rPr>
          <w:rFonts w:ascii="Times New Roman" w:hAnsi="Times New Roman" w:cs="Times New Roman"/>
          <w:sz w:val="24"/>
        </w:rPr>
      </w:pPr>
      <w:r w:rsidRPr="00DD730C">
        <w:rPr>
          <w:rFonts w:ascii="Times New Roman" w:hAnsi="Times New Roman" w:cs="Times New Roman"/>
          <w:sz w:val="24"/>
        </w:rPr>
        <w:t xml:space="preserve">As compared with Physical Therapy, occupational therapy tends to focus more on evaluating and improving a person’s functional abilities. An occupational therapist often does not directly treat a person’s injury using techniques such as manual therapy or acupuncture like a physical therapist </w:t>
      </w:r>
      <w:r w:rsidRPr="00DD730C">
        <w:rPr>
          <w:rFonts w:ascii="Times New Roman" w:hAnsi="Times New Roman" w:cs="Times New Roman"/>
          <w:sz w:val="24"/>
        </w:rPr>
        <w:lastRenderedPageBreak/>
        <w:t>would but more commonly helps a person optimize their independence and their ability to accomplish their daily activities following an injury or in situations of physical impairment.</w:t>
      </w:r>
    </w:p>
    <w:p w14:paraId="6213F853" w14:textId="77777777" w:rsidR="00AD1EFD" w:rsidRPr="00DD730C" w:rsidRDefault="00AD1EFD" w:rsidP="00AD1EFD">
      <w:pPr>
        <w:rPr>
          <w:rFonts w:ascii="Times New Roman" w:hAnsi="Times New Roman" w:cs="Times New Roman"/>
          <w:b/>
          <w:sz w:val="24"/>
        </w:rPr>
      </w:pPr>
      <w:r w:rsidRPr="00DD730C">
        <w:rPr>
          <w:rFonts w:ascii="Times New Roman" w:hAnsi="Times New Roman" w:cs="Times New Roman"/>
          <w:b/>
          <w:sz w:val="24"/>
        </w:rPr>
        <w:t>----------------------------------------------------------------------------------------------------</w:t>
      </w:r>
      <w:r>
        <w:rPr>
          <w:rFonts w:ascii="Times New Roman" w:hAnsi="Times New Roman" w:cs="Times New Roman"/>
          <w:b/>
          <w:sz w:val="24"/>
        </w:rPr>
        <w:t>-----------------</w:t>
      </w:r>
    </w:p>
    <w:p w14:paraId="332A6B49" w14:textId="77777777" w:rsidR="00AD1EFD" w:rsidRPr="00C409D5" w:rsidRDefault="00AD1EFD" w:rsidP="00AD1EFD">
      <w:pPr>
        <w:rPr>
          <w:rFonts w:ascii="Times New Roman" w:hAnsi="Times New Roman" w:cs="Times New Roman"/>
          <w:b/>
          <w:sz w:val="28"/>
          <w:u w:val="single"/>
        </w:rPr>
      </w:pPr>
      <w:r w:rsidRPr="00C409D5">
        <w:rPr>
          <w:rFonts w:ascii="Times New Roman" w:hAnsi="Times New Roman" w:cs="Times New Roman"/>
          <w:b/>
          <w:sz w:val="28"/>
          <w:u w:val="single"/>
        </w:rPr>
        <w:t>Occupational/Physical Therapy Scholarship</w:t>
      </w:r>
    </w:p>
    <w:p w14:paraId="7D628EE8" w14:textId="77777777" w:rsidR="00AD1EFD" w:rsidRDefault="008B0F9E" w:rsidP="00AD1EFD">
      <w:pPr>
        <w:rPr>
          <w:rFonts w:ascii="Times New Roman" w:hAnsi="Times New Roman" w:cs="Times New Roman"/>
          <w:sz w:val="24"/>
        </w:rPr>
      </w:pPr>
      <w:hyperlink r:id="rId8" w:history="1">
        <w:r w:rsidR="00AD1EFD" w:rsidRPr="00C409D5">
          <w:rPr>
            <w:rStyle w:val="Hyperlink"/>
            <w:rFonts w:ascii="Times New Roman" w:hAnsi="Times New Roman" w:cs="Times New Roman"/>
            <w:sz w:val="24"/>
          </w:rPr>
          <w:t>http://www.dar.org/national-society/scholarships/nursing-medical-scholarships</w:t>
        </w:r>
      </w:hyperlink>
    </w:p>
    <w:p w14:paraId="37E06EC8"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The Occupational/Physical Therapy Scholarship, in the amount of $2,0</w:t>
      </w:r>
      <w:r>
        <w:rPr>
          <w:rFonts w:ascii="Times New Roman" w:hAnsi="Times New Roman" w:cs="Times New Roman"/>
          <w:sz w:val="24"/>
        </w:rPr>
        <w:t xml:space="preserve">00, is awarded to two students </w:t>
      </w:r>
      <w:r w:rsidRPr="00C409D5">
        <w:rPr>
          <w:rFonts w:ascii="Times New Roman" w:hAnsi="Times New Roman" w:cs="Times New Roman"/>
          <w:sz w:val="24"/>
        </w:rPr>
        <w:t>who are in financial need and have been accepted or are attending an accredited school of occupational therapy (including ar</w:t>
      </w:r>
      <w:r>
        <w:rPr>
          <w:rFonts w:ascii="Times New Roman" w:hAnsi="Times New Roman" w:cs="Times New Roman"/>
          <w:sz w:val="24"/>
        </w:rPr>
        <w:t>t, music, or physical therapy).</w:t>
      </w:r>
    </w:p>
    <w:p w14:paraId="4FFAE6FA" w14:textId="3FD4CFA5" w:rsidR="00AD1EFD" w:rsidRPr="00F97536" w:rsidRDefault="00AD1EFD" w:rsidP="00AD1EFD">
      <w:pPr>
        <w:rPr>
          <w:rFonts w:ascii="Times New Roman" w:hAnsi="Times New Roman" w:cs="Times New Roman"/>
          <w:b/>
          <w:sz w:val="28"/>
          <w:u w:val="single"/>
        </w:rPr>
      </w:pPr>
      <w:r>
        <w:rPr>
          <w:rFonts w:ascii="Times New Roman" w:hAnsi="Times New Roman" w:cs="Times New Roman"/>
          <w:sz w:val="24"/>
        </w:rPr>
        <w:t>---------------------------------------------------------------------------------------------------------------------</w:t>
      </w:r>
      <w:r w:rsidR="00F97536" w:rsidRPr="00C409D5">
        <w:rPr>
          <w:rFonts w:ascii="Times New Roman" w:hAnsi="Times New Roman" w:cs="Times New Roman"/>
          <w:b/>
          <w:sz w:val="28"/>
          <w:u w:val="single"/>
        </w:rPr>
        <w:t xml:space="preserve"> </w:t>
      </w:r>
      <w:r w:rsidRPr="00C409D5">
        <w:rPr>
          <w:rFonts w:ascii="Times New Roman" w:hAnsi="Times New Roman" w:cs="Times New Roman"/>
          <w:b/>
          <w:sz w:val="28"/>
          <w:u w:val="single"/>
        </w:rPr>
        <w:t>National AMBUCS</w:t>
      </w:r>
    </w:p>
    <w:p w14:paraId="677BE015" w14:textId="77777777" w:rsidR="00AD1EFD" w:rsidRDefault="008B0F9E" w:rsidP="00AD1EFD">
      <w:pPr>
        <w:rPr>
          <w:rFonts w:ascii="Times New Roman" w:hAnsi="Times New Roman" w:cs="Times New Roman"/>
          <w:sz w:val="24"/>
        </w:rPr>
      </w:pPr>
      <w:hyperlink r:id="rId9" w:history="1">
        <w:r w:rsidR="00AD1EFD" w:rsidRPr="007B7B90">
          <w:rPr>
            <w:rStyle w:val="Hyperlink"/>
            <w:rFonts w:ascii="Times New Roman" w:hAnsi="Times New Roman" w:cs="Times New Roman"/>
            <w:sz w:val="24"/>
          </w:rPr>
          <w:t>http://www.ambucs.org/therapists/scholarship-program/</w:t>
        </w:r>
      </w:hyperlink>
    </w:p>
    <w:p w14:paraId="25CA007D" w14:textId="77777777" w:rsidR="00AD1EFD" w:rsidRDefault="00AD1EFD" w:rsidP="00AD1EFD">
      <w:pPr>
        <w:rPr>
          <w:rFonts w:ascii="Times New Roman" w:hAnsi="Times New Roman" w:cs="Times New Roman"/>
          <w:sz w:val="24"/>
        </w:rPr>
      </w:pPr>
      <w:r w:rsidRPr="00C409D5">
        <w:rPr>
          <w:rFonts w:ascii="Times New Roman" w:hAnsi="Times New Roman" w:cs="Times New Roman"/>
          <w:sz w:val="24"/>
        </w:rPr>
        <w:t>National AMBUCS, Inc. has been awarding scholarships to therapy students in their junior/senior year in a bachelor’s degree program, or a graduate program leading to a master’s or doctoral degree. To date, more than $8.3 million in scholarships have been awarded to nearly 15,000 students pursuing degrees in physical therapy, occupational therapy, speech pathology and audiology.</w:t>
      </w:r>
    </w:p>
    <w:p w14:paraId="518190C1" w14:textId="77777777" w:rsidR="00AD1EFD" w:rsidRDefault="00AD1EFD" w:rsidP="00AD1EFD">
      <w:pPr>
        <w:rPr>
          <w:rFonts w:ascii="Times New Roman" w:hAnsi="Times New Roman" w:cs="Times New Roman"/>
          <w:sz w:val="24"/>
        </w:rPr>
      </w:pPr>
      <w:r w:rsidRPr="00C409D5">
        <w:rPr>
          <w:rFonts w:ascii="Times New Roman" w:hAnsi="Times New Roman" w:cs="Times New Roman"/>
          <w:sz w:val="24"/>
        </w:rPr>
        <w:t>Students must be accepted in an accredited program by the appropriate health therapy profession authority in physical therapy, occupational therapy, speech language pathology, or hearing audiology. Assistant programs are not eligible. Awards are based on financial need, US citizenship, and commitment to local community, character for compassion and in</w:t>
      </w:r>
      <w:r>
        <w:rPr>
          <w:rFonts w:ascii="Times New Roman" w:hAnsi="Times New Roman" w:cs="Times New Roman"/>
          <w:sz w:val="24"/>
        </w:rPr>
        <w:t>tegrity, and career objectives.</w:t>
      </w:r>
    </w:p>
    <w:p w14:paraId="729B11AE" w14:textId="77777777" w:rsidR="00AD1EFD" w:rsidRPr="008F7BAD" w:rsidRDefault="00AD1EFD" w:rsidP="00AD1EFD">
      <w:pPr>
        <w:rPr>
          <w:rFonts w:ascii="Times New Roman" w:hAnsi="Times New Roman" w:cs="Times New Roman"/>
          <w:sz w:val="24"/>
        </w:rPr>
      </w:pPr>
      <w:r>
        <w:rPr>
          <w:rFonts w:ascii="Times New Roman" w:hAnsi="Times New Roman" w:cs="Times New Roman"/>
          <w:sz w:val="24"/>
        </w:rPr>
        <w:t>---------------------------------------------------------------------------------------------------------------------</w:t>
      </w:r>
      <w:r w:rsidRPr="008F7BAD">
        <w:rPr>
          <w:rFonts w:ascii="Times New Roman" w:hAnsi="Times New Roman" w:cs="Times New Roman"/>
          <w:b/>
          <w:sz w:val="28"/>
          <w:u w:val="single"/>
        </w:rPr>
        <w:t>Health Resources and Services Administration Scholarships</w:t>
      </w:r>
    </w:p>
    <w:p w14:paraId="278A9493" w14:textId="77777777" w:rsidR="00F97536" w:rsidRDefault="00F97536" w:rsidP="00AD1EFD">
      <w:pPr>
        <w:rPr>
          <w:rStyle w:val="Hyperlink"/>
          <w:rFonts w:ascii="Times New Roman" w:hAnsi="Times New Roman" w:cs="Times New Roman"/>
          <w:sz w:val="24"/>
        </w:rPr>
      </w:pPr>
      <w:r w:rsidRPr="00F97536">
        <w:rPr>
          <w:rStyle w:val="Hyperlink"/>
          <w:rFonts w:ascii="Times New Roman" w:hAnsi="Times New Roman" w:cs="Times New Roman"/>
          <w:sz w:val="24"/>
        </w:rPr>
        <w:t xml:space="preserve">https://bhw.hrsa.gov/loansscholarships/schoolbasedloans </w:t>
      </w:r>
    </w:p>
    <w:p w14:paraId="087C4DAF" w14:textId="22AB7A96"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The Scholarships for Disadvantaged Students program provides funds to schools. In turn, the schools make scholarships to full-time, financially needy students from disadvantaged backgrounds, enrolled in health professions and nursing programs. </w:t>
      </w:r>
    </w:p>
    <w:p w14:paraId="23BCDCC3"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Participating schools are responsible for selecting scholarship recipients, making reasonable determinations of need, and providing scholarships that do not exceed the cost of attendance (tuition, reasonable educational expenses and reasonable living expenses).</w:t>
      </w:r>
    </w:p>
    <w:p w14:paraId="1F6DE26F"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b/>
          <w:bCs/>
          <w:sz w:val="24"/>
        </w:rPr>
        <w:t>Eligible Applicants</w:t>
      </w:r>
    </w:p>
    <w:p w14:paraId="55947BA3"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lastRenderedPageBreak/>
        <w:t>You are eligible to apply for this scholarship at a school that participates in the Scholarships for Disadvantaged Students program if you are</w:t>
      </w:r>
    </w:p>
    <w:p w14:paraId="3C5808B6" w14:textId="77777777" w:rsidR="00AD1EFD" w:rsidRPr="00C409D5" w:rsidRDefault="00AD1EFD" w:rsidP="00AD1EFD">
      <w:pPr>
        <w:numPr>
          <w:ilvl w:val="0"/>
          <w:numId w:val="1"/>
        </w:numPr>
        <w:spacing w:after="160" w:line="259" w:lineRule="auto"/>
        <w:rPr>
          <w:rFonts w:ascii="Times New Roman" w:hAnsi="Times New Roman" w:cs="Times New Roman"/>
          <w:sz w:val="24"/>
        </w:rPr>
      </w:pPr>
      <w:r w:rsidRPr="00C409D5">
        <w:rPr>
          <w:rFonts w:ascii="Times New Roman" w:hAnsi="Times New Roman" w:cs="Times New Roman"/>
          <w:b/>
          <w:bCs/>
          <w:sz w:val="24"/>
        </w:rPr>
        <w:t>From a disadvantaged background</w:t>
      </w:r>
      <w:r w:rsidRPr="00C409D5">
        <w:rPr>
          <w:rFonts w:ascii="Times New Roman" w:hAnsi="Times New Roman" w:cs="Times New Roman"/>
          <w:sz w:val="24"/>
        </w:rPr>
        <w:t> as defined by the U.S. Department of Health and Human Services:</w:t>
      </w:r>
      <w:r w:rsidRPr="00C409D5">
        <w:rPr>
          <w:rFonts w:ascii="Times New Roman" w:hAnsi="Times New Roman" w:cs="Times New Roman"/>
          <w:sz w:val="24"/>
        </w:rPr>
        <w:br/>
        <w:t>An individual from a disadvantaged background is defined as one who comes from an environment that has inhibited the individual from obtaining the knowledge, skill, and abilities required to enroll in and graduate from a health professions school, or from a program providing education or training in an allied health profession; or comes from a family with an annual income below a level based on low income thresholds according to family size published by the U.S. Bureau of Census, adjusted annually for changes in the Consumer Price Index, and adjusted by the Secretary, HHS, for use in health professions and nursing programs.</w:t>
      </w:r>
    </w:p>
    <w:p w14:paraId="1853088F" w14:textId="77777777" w:rsidR="00AD1EFD" w:rsidRPr="00C409D5" w:rsidRDefault="00AD1EFD" w:rsidP="00AD1EFD">
      <w:pPr>
        <w:numPr>
          <w:ilvl w:val="0"/>
          <w:numId w:val="1"/>
        </w:numPr>
        <w:spacing w:after="160" w:line="259" w:lineRule="auto"/>
        <w:rPr>
          <w:rFonts w:ascii="Times New Roman" w:hAnsi="Times New Roman" w:cs="Times New Roman"/>
          <w:sz w:val="24"/>
        </w:rPr>
      </w:pPr>
      <w:r w:rsidRPr="00C409D5">
        <w:rPr>
          <w:rFonts w:ascii="Times New Roman" w:hAnsi="Times New Roman" w:cs="Times New Roman"/>
          <w:b/>
          <w:bCs/>
          <w:sz w:val="24"/>
        </w:rPr>
        <w:t>A citizen, national, or a lawful permanent resident of the United States</w:t>
      </w:r>
      <w:r w:rsidRPr="00C409D5">
        <w:rPr>
          <w:rFonts w:ascii="Times New Roman" w:hAnsi="Times New Roman" w:cs="Times New Roman"/>
          <w:sz w:val="24"/>
        </w:rPr>
        <w:t> or the District of Columbia, the Commonwealths of Puerto Rico or the Marianas Islands, the Virgin Islands, Guam, the American Samoa, the Trust Territory of the Pacific Islands, the Republic of Palau, the Republic of the Marshall Islands and the Federated State of Micronesia.</w:t>
      </w:r>
    </w:p>
    <w:p w14:paraId="447C12A4"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b/>
          <w:bCs/>
          <w:sz w:val="24"/>
        </w:rPr>
        <w:t>Eligible Disciplines</w:t>
      </w:r>
    </w:p>
    <w:p w14:paraId="66E3FC5C"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Under this program, funds are awarded to accredited schools of</w:t>
      </w:r>
    </w:p>
    <w:p w14:paraId="53554D02"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medicine</w:t>
      </w:r>
    </w:p>
    <w:p w14:paraId="0A781BAC"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osteopathic medicine</w:t>
      </w:r>
    </w:p>
    <w:p w14:paraId="3CCA5613"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dentistry</w:t>
      </w:r>
    </w:p>
    <w:p w14:paraId="3954E068"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optometry</w:t>
      </w:r>
    </w:p>
    <w:p w14:paraId="0831D6E4"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pharmacy</w:t>
      </w:r>
    </w:p>
    <w:p w14:paraId="7B0DABE3"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podiatric medicine</w:t>
      </w:r>
    </w:p>
    <w:p w14:paraId="5688131B"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veterinary medicine</w:t>
      </w:r>
    </w:p>
    <w:p w14:paraId="3D51E586"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nursing (associate, diploma, baccalaureate and graduate degree)</w:t>
      </w:r>
    </w:p>
    <w:p w14:paraId="09DF230B"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public health</w:t>
      </w:r>
    </w:p>
    <w:p w14:paraId="50501CE9"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chiropractic</w:t>
      </w:r>
    </w:p>
    <w:p w14:paraId="2C71EE2A"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allied health (baccalaureate or graduate degree programs of dental hygiene, medical laboratory technology, occupational therapy, physical therapy, radiologic technology, speech pathology, audiology, and registered dietitians)</w:t>
      </w:r>
    </w:p>
    <w:p w14:paraId="29CA7ABB"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t>graduate programs in behavioral and mental health practice (includes clinical psychology, clinical social work, professional counseling, or marriage and family therapy)</w:t>
      </w:r>
    </w:p>
    <w:p w14:paraId="57D3179F" w14:textId="77777777" w:rsidR="00AD1EFD" w:rsidRPr="00C409D5" w:rsidRDefault="00AD1EFD" w:rsidP="00AD1EFD">
      <w:pPr>
        <w:numPr>
          <w:ilvl w:val="0"/>
          <w:numId w:val="2"/>
        </w:numPr>
        <w:spacing w:after="160" w:line="259" w:lineRule="auto"/>
        <w:rPr>
          <w:rFonts w:ascii="Times New Roman" w:hAnsi="Times New Roman" w:cs="Times New Roman"/>
          <w:sz w:val="24"/>
        </w:rPr>
      </w:pPr>
      <w:r w:rsidRPr="00C409D5">
        <w:rPr>
          <w:rFonts w:ascii="Times New Roman" w:hAnsi="Times New Roman" w:cs="Times New Roman"/>
          <w:sz w:val="24"/>
        </w:rPr>
        <w:lastRenderedPageBreak/>
        <w:t>programs providing training of physician assistants</w:t>
      </w:r>
    </w:p>
    <w:p w14:paraId="583E17BC" w14:textId="77777777" w:rsidR="00AD1EFD" w:rsidRPr="00FB55D9" w:rsidRDefault="00AD1EFD" w:rsidP="00AD1EFD">
      <w:pPr>
        <w:rPr>
          <w:rFonts w:ascii="Times New Roman" w:hAnsi="Times New Roman" w:cs="Times New Roman"/>
          <w:sz w:val="24"/>
        </w:rPr>
      </w:pPr>
      <w:r>
        <w:rPr>
          <w:rFonts w:ascii="Times New Roman" w:hAnsi="Times New Roman" w:cs="Times New Roman"/>
          <w:sz w:val="24"/>
        </w:rPr>
        <w:t>---------------------------------------------------------------------------------------------------------------------</w:t>
      </w:r>
      <w:r w:rsidRPr="00C409D5">
        <w:rPr>
          <w:rFonts w:ascii="Times New Roman" w:hAnsi="Times New Roman" w:cs="Times New Roman"/>
          <w:b/>
          <w:bCs/>
          <w:sz w:val="24"/>
          <w:u w:val="single"/>
        </w:rPr>
        <w:t>AOTA's E.K. Wise Scholarship</w:t>
      </w:r>
    </w:p>
    <w:p w14:paraId="6121737E" w14:textId="77777777" w:rsidR="00AD1EFD" w:rsidRDefault="008B0F9E" w:rsidP="00AD1EFD">
      <w:pPr>
        <w:rPr>
          <w:rFonts w:ascii="Times New Roman" w:hAnsi="Times New Roman" w:cs="Times New Roman"/>
          <w:bCs/>
          <w:sz w:val="24"/>
          <w:u w:val="single"/>
        </w:rPr>
      </w:pPr>
      <w:hyperlink r:id="rId10" w:history="1">
        <w:r w:rsidR="00AD1EFD" w:rsidRPr="007B7B90">
          <w:rPr>
            <w:rStyle w:val="Hyperlink"/>
            <w:rFonts w:ascii="Times New Roman" w:hAnsi="Times New Roman" w:cs="Times New Roman"/>
            <w:bCs/>
            <w:sz w:val="24"/>
          </w:rPr>
          <w:t>http://www.aota.org/Education-Careers/Find-School/Aid/EKWise_1.aspx</w:t>
        </w:r>
      </w:hyperlink>
    </w:p>
    <w:p w14:paraId="6F40FF90" w14:textId="77777777" w:rsidR="00AD1EFD" w:rsidRDefault="00AD1EFD" w:rsidP="00AD1EFD">
      <w:pPr>
        <w:rPr>
          <w:rFonts w:ascii="Times New Roman" w:hAnsi="Times New Roman" w:cs="Times New Roman"/>
          <w:sz w:val="24"/>
        </w:rPr>
      </w:pPr>
      <w:r w:rsidRPr="00C409D5">
        <w:rPr>
          <w:rFonts w:ascii="Times New Roman" w:hAnsi="Times New Roman" w:cs="Times New Roman"/>
          <w:sz w:val="24"/>
        </w:rPr>
        <w:t>AOTA's E.K. Wise Scholarship supports students from diverse backgrounds who can meet E.K. Wise’s and the Association’s objectives of developing a workforce to meet society’s dive</w:t>
      </w:r>
      <w:r>
        <w:rPr>
          <w:rFonts w:ascii="Times New Roman" w:hAnsi="Times New Roman" w:cs="Times New Roman"/>
          <w:sz w:val="24"/>
        </w:rPr>
        <w:t>rse occupational needs in under</w:t>
      </w:r>
      <w:r w:rsidRPr="00C409D5">
        <w:rPr>
          <w:rFonts w:ascii="Times New Roman" w:hAnsi="Times New Roman" w:cs="Times New Roman"/>
          <w:sz w:val="24"/>
        </w:rPr>
        <w:t>served areas or communities. Applicants must be enrolled (or accepted) in a post baccalaureate entry-level occupational therapy educational program on a full-time basis, demonstrate a sustained record of outstanding academic achievement, demonstrate leadership and community service, be able to contribute to a diverse work force, and be a member of AOTA.</w:t>
      </w:r>
    </w:p>
    <w:p w14:paraId="2B993AF7"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The focus of the scholarship will be to support female students from diverse backgrounds who can meet E.K. Wise’s and the Association’s objectives of developing a workforce to meet society’s diverse occupational needs in underserved areas or communities.</w:t>
      </w:r>
    </w:p>
    <w:p w14:paraId="3077CEC1" w14:textId="147C755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The scholarship supports female students pursuing a post baccalaureate entry-level degree program in</w:t>
      </w:r>
      <w:r w:rsidR="00ED583B">
        <w:rPr>
          <w:rFonts w:ascii="Times New Roman" w:hAnsi="Times New Roman" w:cs="Times New Roman"/>
          <w:sz w:val="24"/>
        </w:rPr>
        <w:t xml:space="preserve"> occupational therapy. T</w:t>
      </w:r>
      <w:r w:rsidRPr="00C409D5">
        <w:rPr>
          <w:rFonts w:ascii="Times New Roman" w:hAnsi="Times New Roman" w:cs="Times New Roman"/>
          <w:sz w:val="24"/>
        </w:rPr>
        <w:t xml:space="preserve">hree awards will be granted in the amount of $2,500. Students may apply for a second year. </w:t>
      </w:r>
    </w:p>
    <w:p w14:paraId="7F437E5A" w14:textId="77777777" w:rsidR="00AD1EFD" w:rsidRPr="00C409D5" w:rsidRDefault="00AD1EFD" w:rsidP="00AD1EFD">
      <w:pPr>
        <w:rPr>
          <w:rFonts w:ascii="Times New Roman" w:hAnsi="Times New Roman" w:cs="Times New Roman"/>
          <w:sz w:val="24"/>
        </w:rPr>
      </w:pPr>
      <w:r w:rsidRPr="00C409D5">
        <w:rPr>
          <w:rFonts w:ascii="Times New Roman" w:hAnsi="Times New Roman" w:cs="Times New Roman"/>
          <w:sz w:val="24"/>
        </w:rPr>
        <w:t>Qualified Female Applicants Must:</w:t>
      </w:r>
    </w:p>
    <w:p w14:paraId="5B534465" w14:textId="77777777"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Be enrolled (or accepted) in a post baccalaureate entry-level occupational therapy educational program on a full-time basis</w:t>
      </w:r>
    </w:p>
    <w:p w14:paraId="2473C0B8" w14:textId="5351BCAC"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 xml:space="preserve">Be enrolled in the entry-level occupational therapy educational program for </w:t>
      </w:r>
      <w:r w:rsidR="00ED583B">
        <w:rPr>
          <w:rFonts w:ascii="Times New Roman" w:hAnsi="Times New Roman" w:cs="Times New Roman"/>
          <w:sz w:val="24"/>
        </w:rPr>
        <w:t xml:space="preserve">the full 2016-17 academic year </w:t>
      </w:r>
      <w:r w:rsidRPr="00C409D5">
        <w:rPr>
          <w:rFonts w:ascii="Times New Roman" w:hAnsi="Times New Roman" w:cs="Times New Roman"/>
          <w:sz w:val="24"/>
        </w:rPr>
        <w:t xml:space="preserve"> </w:t>
      </w:r>
    </w:p>
    <w:p w14:paraId="07B50726" w14:textId="77777777"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Demonstrate a sustained record of outstanding academic achievement</w:t>
      </w:r>
    </w:p>
    <w:p w14:paraId="46DFE80A" w14:textId="77777777"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Demonstrate leadership and community service</w:t>
      </w:r>
    </w:p>
    <w:p w14:paraId="16D59A0F" w14:textId="77777777"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Be able to contribute to a diverse work force</w:t>
      </w:r>
    </w:p>
    <w:p w14:paraId="1B83DD6F" w14:textId="77777777"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 xml:space="preserve">Be a member of AOTA </w:t>
      </w:r>
    </w:p>
    <w:p w14:paraId="2CD2B6B4" w14:textId="77777777" w:rsidR="00AD1EFD" w:rsidRPr="00C409D5" w:rsidRDefault="00AD1EFD" w:rsidP="00AD1EFD">
      <w:pPr>
        <w:pStyle w:val="ListParagraph"/>
        <w:numPr>
          <w:ilvl w:val="0"/>
          <w:numId w:val="3"/>
        </w:numPr>
        <w:spacing w:after="160" w:line="259" w:lineRule="auto"/>
        <w:rPr>
          <w:rFonts w:ascii="Times New Roman" w:hAnsi="Times New Roman" w:cs="Times New Roman"/>
          <w:sz w:val="24"/>
        </w:rPr>
      </w:pPr>
      <w:r w:rsidRPr="00C409D5">
        <w:rPr>
          <w:rFonts w:ascii="Times New Roman" w:hAnsi="Times New Roman" w:cs="Times New Roman"/>
          <w:sz w:val="24"/>
        </w:rPr>
        <w:t>Be a U.S. citizen or permanent resident</w:t>
      </w:r>
    </w:p>
    <w:p w14:paraId="2AB7E6E4" w14:textId="77777777" w:rsidR="00AD1EFD" w:rsidRDefault="00AD1EFD" w:rsidP="00AD1EFD">
      <w:pPr>
        <w:rPr>
          <w:rFonts w:ascii="Times New Roman" w:hAnsi="Times New Roman" w:cs="Times New Roman"/>
          <w:b/>
          <w:sz w:val="24"/>
          <w:u w:val="single"/>
        </w:rPr>
      </w:pPr>
      <w:r>
        <w:rPr>
          <w:rFonts w:ascii="Times New Roman" w:hAnsi="Times New Roman" w:cs="Times New Roman"/>
          <w:sz w:val="24"/>
        </w:rPr>
        <w:t>---------------------------------------------------------------------------------------------------------------------</w:t>
      </w:r>
      <w:r w:rsidRPr="008F7BAD">
        <w:rPr>
          <w:rFonts w:ascii="Times New Roman" w:hAnsi="Times New Roman" w:cs="Times New Roman"/>
          <w:b/>
          <w:sz w:val="28"/>
          <w:u w:val="single"/>
        </w:rPr>
        <w:t>American Occupational Therapy Foundation (AOTF) Scholarships</w:t>
      </w:r>
    </w:p>
    <w:p w14:paraId="0B0E22F2" w14:textId="3EE3AD16" w:rsidR="00267E50" w:rsidRPr="00267E50" w:rsidRDefault="008B0F9E" w:rsidP="00AD1EFD">
      <w:pPr>
        <w:rPr>
          <w:rFonts w:ascii="Times New Roman" w:hAnsi="Times New Roman" w:cs="Times New Roman"/>
          <w:sz w:val="24"/>
        </w:rPr>
      </w:pPr>
      <w:hyperlink r:id="rId11" w:history="1">
        <w:r w:rsidR="00267E50" w:rsidRPr="00267E50">
          <w:rPr>
            <w:rStyle w:val="Hyperlink"/>
            <w:rFonts w:ascii="Times New Roman" w:hAnsi="Times New Roman" w:cs="Times New Roman"/>
            <w:sz w:val="24"/>
          </w:rPr>
          <w:t>http://www.aotf.org/scholarshipsgrants/scholarshipprogramoverviewandhistory/howtoapply</w:t>
        </w:r>
      </w:hyperlink>
    </w:p>
    <w:p w14:paraId="30B8CDD9" w14:textId="77777777" w:rsidR="00AD1EFD" w:rsidRDefault="00AD1EFD" w:rsidP="00AD1EFD">
      <w:pPr>
        <w:rPr>
          <w:rFonts w:ascii="Times New Roman" w:hAnsi="Times New Roman" w:cs="Times New Roman"/>
          <w:sz w:val="24"/>
        </w:rPr>
      </w:pPr>
      <w:r w:rsidRPr="00C409D5">
        <w:rPr>
          <w:rFonts w:ascii="Times New Roman" w:hAnsi="Times New Roman" w:cs="Times New Roman"/>
          <w:sz w:val="24"/>
        </w:rPr>
        <w:t xml:space="preserve">AOTF offers more than 50 scholarships annually to students enrolled in occupational therapy programs at all levels. Corporations, charitable organizations, private individuals, and state occupational therapy associations contribute funds for the scholarships. Although each award has </w:t>
      </w:r>
      <w:r w:rsidRPr="00C409D5">
        <w:rPr>
          <w:rFonts w:ascii="Times New Roman" w:hAnsi="Times New Roman" w:cs="Times New Roman"/>
          <w:sz w:val="24"/>
        </w:rPr>
        <w:lastRenderedPageBreak/>
        <w:t>its own requirements, all recipients must be currently enrolled full-time in an occupational therapy educational program. You must also be an AOTA member.  </w:t>
      </w:r>
    </w:p>
    <w:p w14:paraId="3CBDC3D1" w14:textId="77777777" w:rsidR="00AD1EFD" w:rsidRPr="00C409D5" w:rsidRDefault="00AD1EFD" w:rsidP="00AD1EFD">
      <w:pPr>
        <w:rPr>
          <w:rFonts w:ascii="Times New Roman" w:hAnsi="Times New Roman" w:cs="Times New Roman"/>
          <w:sz w:val="24"/>
        </w:rPr>
      </w:pPr>
      <w:r>
        <w:rPr>
          <w:rFonts w:ascii="Times New Roman" w:hAnsi="Times New Roman" w:cs="Times New Roman"/>
          <w:sz w:val="24"/>
        </w:rPr>
        <w:t>Qualified applicants must m</w:t>
      </w:r>
      <w:r w:rsidRPr="00C409D5">
        <w:rPr>
          <w:rFonts w:ascii="Times New Roman" w:hAnsi="Times New Roman" w:cs="Times New Roman"/>
          <w:sz w:val="24"/>
        </w:rPr>
        <w:t>e</w:t>
      </w:r>
      <w:r>
        <w:rPr>
          <w:rFonts w:ascii="Times New Roman" w:hAnsi="Times New Roman" w:cs="Times New Roman"/>
          <w:sz w:val="24"/>
        </w:rPr>
        <w:t>et all eligibility requirements:</w:t>
      </w:r>
    </w:p>
    <w:p w14:paraId="570DF56D" w14:textId="77777777" w:rsidR="00AD1EFD" w:rsidRDefault="00AD1EFD" w:rsidP="00AD1EFD">
      <w:pPr>
        <w:pStyle w:val="ListParagraph"/>
        <w:numPr>
          <w:ilvl w:val="0"/>
          <w:numId w:val="4"/>
        </w:numPr>
        <w:spacing w:after="160" w:line="259" w:lineRule="auto"/>
        <w:rPr>
          <w:rFonts w:ascii="Times New Roman" w:hAnsi="Times New Roman" w:cs="Times New Roman"/>
          <w:sz w:val="24"/>
        </w:rPr>
      </w:pPr>
      <w:r w:rsidRPr="00C409D5">
        <w:rPr>
          <w:rFonts w:ascii="Times New Roman" w:hAnsi="Times New Roman" w:cs="Times New Roman"/>
          <w:sz w:val="24"/>
        </w:rPr>
        <w:t>For Post-baccalaureate scholarships, this must be the first</w:t>
      </w:r>
      <w:r>
        <w:rPr>
          <w:rFonts w:ascii="Times New Roman" w:hAnsi="Times New Roman" w:cs="Times New Roman"/>
          <w:sz w:val="24"/>
        </w:rPr>
        <w:t xml:space="preserve"> degree in Occupational Therapy. </w:t>
      </w:r>
      <w:r w:rsidRPr="00C409D5">
        <w:rPr>
          <w:rFonts w:ascii="Times New Roman" w:hAnsi="Times New Roman" w:cs="Times New Roman"/>
          <w:sz w:val="24"/>
        </w:rPr>
        <w:t>Students applying for a scholarship at the post-baccalaureate level must have completed the equivalent of one full-year of Occupational Therapy specific coursework. If you are studying to become an occupational therapy assistant, you must be in your final year to be eligible.</w:t>
      </w:r>
    </w:p>
    <w:p w14:paraId="4D8D41E5" w14:textId="77777777" w:rsidR="00AD1EFD" w:rsidRPr="00C409D5" w:rsidRDefault="00AD1EFD" w:rsidP="00AD1EFD">
      <w:pPr>
        <w:pStyle w:val="ListParagraph"/>
        <w:rPr>
          <w:rFonts w:ascii="Times New Roman" w:hAnsi="Times New Roman" w:cs="Times New Roman"/>
          <w:sz w:val="24"/>
        </w:rPr>
      </w:pPr>
    </w:p>
    <w:p w14:paraId="3F25CC3A" w14:textId="77777777" w:rsidR="00AD1EFD" w:rsidRPr="00C409D5" w:rsidRDefault="00AD1EFD" w:rsidP="00AD1EFD">
      <w:pPr>
        <w:pStyle w:val="ListParagraph"/>
        <w:numPr>
          <w:ilvl w:val="0"/>
          <w:numId w:val="4"/>
        </w:numPr>
        <w:spacing w:after="160" w:line="259" w:lineRule="auto"/>
        <w:rPr>
          <w:rFonts w:ascii="Times New Roman" w:hAnsi="Times New Roman" w:cs="Times New Roman"/>
          <w:sz w:val="24"/>
        </w:rPr>
      </w:pPr>
      <w:r w:rsidRPr="00C409D5">
        <w:rPr>
          <w:rFonts w:ascii="Times New Roman" w:hAnsi="Times New Roman" w:cs="Times New Roman"/>
          <w:sz w:val="24"/>
        </w:rPr>
        <w:t>Have a sustained record of outstanding scholastic achievement;</w:t>
      </w:r>
    </w:p>
    <w:p w14:paraId="2818A556" w14:textId="77777777" w:rsidR="00AD1EFD" w:rsidRPr="00C409D5" w:rsidRDefault="00AD1EFD" w:rsidP="00AD1EFD">
      <w:pPr>
        <w:pStyle w:val="ListParagraph"/>
        <w:numPr>
          <w:ilvl w:val="0"/>
          <w:numId w:val="4"/>
        </w:numPr>
        <w:spacing w:after="160" w:line="259" w:lineRule="auto"/>
        <w:rPr>
          <w:rFonts w:ascii="Times New Roman" w:hAnsi="Times New Roman" w:cs="Times New Roman"/>
          <w:sz w:val="24"/>
        </w:rPr>
      </w:pPr>
      <w:r w:rsidRPr="00C409D5">
        <w:rPr>
          <w:rFonts w:ascii="Times New Roman" w:hAnsi="Times New Roman" w:cs="Times New Roman"/>
          <w:sz w:val="24"/>
        </w:rPr>
        <w:t>Supply application data including:  (1) Two references and (2) Program Director's statement;</w:t>
      </w:r>
    </w:p>
    <w:p w14:paraId="548BAD08" w14:textId="77777777" w:rsidR="00AD1EFD" w:rsidRPr="008A4D89" w:rsidRDefault="00AD1EFD" w:rsidP="00AD1EFD">
      <w:pPr>
        <w:pStyle w:val="ListParagraph"/>
        <w:numPr>
          <w:ilvl w:val="0"/>
          <w:numId w:val="4"/>
        </w:numPr>
        <w:spacing w:after="160" w:line="259" w:lineRule="auto"/>
        <w:rPr>
          <w:rFonts w:ascii="Times New Roman" w:hAnsi="Times New Roman" w:cs="Times New Roman"/>
          <w:sz w:val="24"/>
        </w:rPr>
      </w:pPr>
      <w:r w:rsidRPr="00C409D5">
        <w:rPr>
          <w:rFonts w:ascii="Times New Roman" w:hAnsi="Times New Roman" w:cs="Times New Roman"/>
          <w:sz w:val="24"/>
        </w:rPr>
        <w:t>Applicants for post-baccalaureate scholarships must be enrolled at the professional level (Master's or OTD) in an accredited or developing occupational therapy educational program and have completed 1 full year of occupational therapy coursework.</w:t>
      </w:r>
    </w:p>
    <w:p w14:paraId="0D79EF1D" w14:textId="77777777" w:rsidR="00AD1EFD" w:rsidRPr="008A4D89" w:rsidRDefault="00AD1EFD" w:rsidP="00AD1EFD">
      <w:pPr>
        <w:rPr>
          <w:rFonts w:ascii="Times New Roman" w:hAnsi="Times New Roman" w:cs="Times New Roman"/>
          <w:sz w:val="24"/>
        </w:rPr>
      </w:pPr>
      <w:r>
        <w:rPr>
          <w:rFonts w:ascii="Times New Roman" w:hAnsi="Times New Roman" w:cs="Times New Roman"/>
          <w:sz w:val="24"/>
        </w:rPr>
        <w:t>---------------------------------------------------------------------------------------------------------------------</w:t>
      </w:r>
      <w:r w:rsidRPr="008A4D89">
        <w:rPr>
          <w:rFonts w:ascii="Times New Roman" w:hAnsi="Times New Roman" w:cs="Times New Roman"/>
          <w:b/>
          <w:bCs/>
          <w:sz w:val="28"/>
          <w:u w:val="single"/>
        </w:rPr>
        <w:t>Virginia Occupational Therapy Association</w:t>
      </w:r>
    </w:p>
    <w:p w14:paraId="19D6F1E5" w14:textId="77777777" w:rsidR="00AD1EFD" w:rsidRDefault="008B0F9E" w:rsidP="00AD1EFD">
      <w:pPr>
        <w:rPr>
          <w:rFonts w:ascii="Times New Roman" w:hAnsi="Times New Roman" w:cs="Times New Roman"/>
          <w:bCs/>
          <w:sz w:val="24"/>
        </w:rPr>
      </w:pPr>
      <w:hyperlink r:id="rId12" w:history="1">
        <w:r w:rsidR="00AD1EFD" w:rsidRPr="007B7B90">
          <w:rPr>
            <w:rStyle w:val="Hyperlink"/>
            <w:rFonts w:ascii="Times New Roman" w:hAnsi="Times New Roman" w:cs="Times New Roman"/>
            <w:bCs/>
            <w:sz w:val="24"/>
          </w:rPr>
          <w:t>http://www.vaota.org/Student-Scholarships</w:t>
        </w:r>
      </w:hyperlink>
    </w:p>
    <w:p w14:paraId="41BC19AD" w14:textId="77777777" w:rsidR="00AD1EFD" w:rsidRPr="00216152" w:rsidRDefault="00AD1EFD" w:rsidP="00AD1EFD">
      <w:pPr>
        <w:rPr>
          <w:rFonts w:ascii="Times New Roman" w:hAnsi="Times New Roman" w:cs="Times New Roman"/>
          <w:sz w:val="28"/>
        </w:rPr>
      </w:pPr>
      <w:r w:rsidRPr="008A4D89">
        <w:rPr>
          <w:rFonts w:ascii="Times New Roman" w:hAnsi="Times New Roman" w:cs="Times New Roman"/>
          <w:sz w:val="24"/>
        </w:rPr>
        <w:t xml:space="preserve">VOTA awards scholarships to second year OT and OTA students each year at the VOTA conference. Students must be a member of VOTA and apply for the scholarships during their first year of OT school. The OT Graduate Award and the OT Assistant Award are $1000 each. Two additional scholarships are also available: The Barbara Howard Scholarship which is $400 with a bonus of $100 if you take a position in the Tidewater area after graduation; The Kirsten </w:t>
      </w:r>
      <w:proofErr w:type="spellStart"/>
      <w:r w:rsidRPr="008A4D89">
        <w:rPr>
          <w:rFonts w:ascii="Times New Roman" w:hAnsi="Times New Roman" w:cs="Times New Roman"/>
          <w:sz w:val="24"/>
        </w:rPr>
        <w:t>Akehurst</w:t>
      </w:r>
      <w:proofErr w:type="spellEnd"/>
      <w:r w:rsidRPr="008A4D89">
        <w:rPr>
          <w:rFonts w:ascii="Times New Roman" w:hAnsi="Times New Roman" w:cs="Times New Roman"/>
          <w:sz w:val="24"/>
        </w:rPr>
        <w:t xml:space="preserve"> Scholarship is $500 and is awarded to a student of the Jefferson College of Health Sciences.</w:t>
      </w:r>
      <w:r w:rsidRPr="008A4D89">
        <w:rPr>
          <w:rFonts w:ascii="Times New Roman" w:hAnsi="Times New Roman" w:cs="Times New Roman"/>
          <w:sz w:val="24"/>
        </w:rPr>
        <w:br/>
      </w:r>
      <w:r w:rsidRPr="008A4D89">
        <w:rPr>
          <w:rFonts w:ascii="Times New Roman" w:hAnsi="Times New Roman" w:cs="Times New Roman"/>
          <w:sz w:val="24"/>
        </w:rPr>
        <w:br/>
      </w:r>
      <w:r w:rsidRPr="008A4D89">
        <w:rPr>
          <w:rFonts w:ascii="Times New Roman" w:hAnsi="Times New Roman" w:cs="Times New Roman"/>
          <w:b/>
          <w:bCs/>
          <w:sz w:val="24"/>
        </w:rPr>
        <w:t>The OT Graduate Award</w:t>
      </w:r>
      <w:r w:rsidRPr="008A4D89">
        <w:rPr>
          <w:rFonts w:ascii="Times New Roman" w:hAnsi="Times New Roman" w:cs="Times New Roman"/>
          <w:sz w:val="24"/>
        </w:rPr>
        <w:t> is a $1,000 scholarship awarded annually to an entry level graduate occupational therapy student. This scholarship is based on scholarly, leadership, and humanitarian qualities that OT students bring to their future profession. Requirements include a student essay, faculty endorsement, and at least one faculty letter of support/recommendation.</w:t>
      </w:r>
      <w:r w:rsidRPr="008A4D89">
        <w:rPr>
          <w:rFonts w:ascii="Times New Roman" w:hAnsi="Times New Roman" w:cs="Times New Roman"/>
          <w:sz w:val="24"/>
        </w:rPr>
        <w:br/>
      </w:r>
      <w:r w:rsidRPr="008A4D89">
        <w:rPr>
          <w:rFonts w:ascii="Times New Roman" w:hAnsi="Times New Roman" w:cs="Times New Roman"/>
          <w:sz w:val="24"/>
        </w:rPr>
        <w:br/>
      </w:r>
      <w:r w:rsidRPr="008A4D89">
        <w:rPr>
          <w:rFonts w:ascii="Times New Roman" w:hAnsi="Times New Roman" w:cs="Times New Roman"/>
          <w:b/>
          <w:bCs/>
          <w:sz w:val="24"/>
        </w:rPr>
        <w:t>The OT Assistant Student Award</w:t>
      </w:r>
      <w:r w:rsidRPr="008A4D89">
        <w:rPr>
          <w:rFonts w:ascii="Times New Roman" w:hAnsi="Times New Roman" w:cs="Times New Roman"/>
          <w:sz w:val="24"/>
        </w:rPr>
        <w:t> is also a $1,000 scholarship given annually to a student enrolled in any Occupational Therapy Assistant Program within the Commonwealth of Virginia. . This scholarship is based on scholarly, leadership, and humanitarian qualities that OT students bring to their future profession. Requirements include a student essay, faculty endorsement, and at least one faculty letter of support/recommendation.</w:t>
      </w:r>
      <w:r w:rsidRPr="008A4D89">
        <w:rPr>
          <w:rFonts w:ascii="Times New Roman" w:hAnsi="Times New Roman" w:cs="Times New Roman"/>
          <w:sz w:val="24"/>
        </w:rPr>
        <w:br/>
      </w:r>
      <w:r w:rsidRPr="008A4D89">
        <w:rPr>
          <w:rFonts w:ascii="Times New Roman" w:hAnsi="Times New Roman" w:cs="Times New Roman"/>
          <w:sz w:val="24"/>
        </w:rPr>
        <w:br/>
      </w:r>
      <w:r w:rsidRPr="008A4D89">
        <w:rPr>
          <w:rFonts w:ascii="Times New Roman" w:hAnsi="Times New Roman" w:cs="Times New Roman"/>
          <w:b/>
          <w:bCs/>
          <w:sz w:val="24"/>
        </w:rPr>
        <w:t>Barbara Howard Memorial Scholarship</w:t>
      </w:r>
      <w:r w:rsidRPr="008A4D89">
        <w:rPr>
          <w:rFonts w:ascii="Times New Roman" w:hAnsi="Times New Roman" w:cs="Times New Roman"/>
          <w:sz w:val="24"/>
        </w:rPr>
        <w:t xml:space="preserve">: Barbara Howard’s commitment to excellence was </w:t>
      </w:r>
      <w:r w:rsidRPr="008A4D89">
        <w:rPr>
          <w:rFonts w:ascii="Times New Roman" w:hAnsi="Times New Roman" w:cs="Times New Roman"/>
          <w:sz w:val="24"/>
        </w:rPr>
        <w:lastRenderedPageBreak/>
        <w:t>exemplified in both her professional and private lives. She maintained a quality of life that was an example for all who had the good fortune to know her. Barbara believed that physical and emotional challenges were opportunities to strive for quality of life. She derived her greatest satisfaction when her technical expertise and human relations skills combined to enhance the quality of life for those with whom she interacted. Those who knew her admired her compassion and organizational ability. Whether she was communicating with her client, a professional cohort, family, or close friend Barbara exhibited a warmth and genuine concern for the well-being of others. She shared her time and her knowledge freely. Her active participation in local, state, and national OT associations was indicative of the commitment she had to her profession. Barbara never rested on her success. She actively sought more knowledge to enhance her ability as an Occupational Therapist. She continually achieved her goals and set new ones in order to provide her clients with the quality services she believed they deserved. Barbara Howard chose to live and to work by a value system which put the emphasis on “Living with Dignity” and she made the best of any situation. She was committed to attracting the best and brightest OTs to the Tidewater area. She established a fund to provide scholarships to students, and added a $100 bonus to those scholarship recipients who chose to work in the Tidewater area upon graduation.</w:t>
      </w:r>
      <w:r w:rsidRPr="008A4D89">
        <w:rPr>
          <w:rFonts w:ascii="Times New Roman" w:hAnsi="Times New Roman" w:cs="Times New Roman"/>
          <w:sz w:val="24"/>
        </w:rPr>
        <w:br/>
      </w:r>
      <w:r w:rsidRPr="008A4D89">
        <w:rPr>
          <w:rFonts w:ascii="Times New Roman" w:hAnsi="Times New Roman" w:cs="Times New Roman"/>
          <w:sz w:val="24"/>
        </w:rPr>
        <w:br/>
      </w:r>
      <w:r>
        <w:rPr>
          <w:rFonts w:ascii="Times New Roman" w:hAnsi="Times New Roman" w:cs="Times New Roman"/>
          <w:sz w:val="24"/>
        </w:rPr>
        <w:t>---------------------------------------------------------------------------------------------------------------------</w:t>
      </w:r>
      <w:r w:rsidRPr="00216152">
        <w:rPr>
          <w:rFonts w:ascii="Times New Roman" w:hAnsi="Times New Roman" w:cs="Times New Roman"/>
          <w:b/>
          <w:sz w:val="28"/>
          <w:u w:val="single"/>
        </w:rPr>
        <w:t>A Place for Mom Scholarship</w:t>
      </w:r>
    </w:p>
    <w:p w14:paraId="6831E1C1" w14:textId="77777777" w:rsidR="00AD1EFD" w:rsidRDefault="008B0F9E" w:rsidP="00AD1EFD">
      <w:pPr>
        <w:rPr>
          <w:rFonts w:ascii="Times New Roman" w:hAnsi="Times New Roman" w:cs="Times New Roman"/>
          <w:sz w:val="24"/>
        </w:rPr>
      </w:pPr>
      <w:hyperlink r:id="rId13" w:history="1">
        <w:r w:rsidR="00AD1EFD" w:rsidRPr="007B7B90">
          <w:rPr>
            <w:rStyle w:val="Hyperlink"/>
            <w:rFonts w:ascii="Times New Roman" w:hAnsi="Times New Roman" w:cs="Times New Roman"/>
            <w:sz w:val="24"/>
          </w:rPr>
          <w:t>http://www.aplaceformom.com/scholarship</w:t>
        </w:r>
      </w:hyperlink>
    </w:p>
    <w:p w14:paraId="30C27B35" w14:textId="77777777" w:rsidR="00AD1EFD" w:rsidRPr="008A4D89" w:rsidRDefault="00AD1EFD" w:rsidP="00AD1EFD">
      <w:pPr>
        <w:rPr>
          <w:rFonts w:ascii="Times New Roman" w:hAnsi="Times New Roman" w:cs="Times New Roman"/>
          <w:sz w:val="24"/>
        </w:rPr>
      </w:pPr>
      <w:r w:rsidRPr="008A4D89">
        <w:rPr>
          <w:rFonts w:ascii="Times New Roman" w:hAnsi="Times New Roman" w:cs="Times New Roman"/>
          <w:sz w:val="24"/>
        </w:rPr>
        <w:t>Sel</w:t>
      </w:r>
      <w:r>
        <w:rPr>
          <w:rFonts w:ascii="Times New Roman" w:hAnsi="Times New Roman" w:cs="Times New Roman"/>
          <w:sz w:val="24"/>
        </w:rPr>
        <w:t>ection and Eligibility Criteria</w:t>
      </w:r>
    </w:p>
    <w:p w14:paraId="2FFD6677" w14:textId="77777777" w:rsidR="00AD1EFD" w:rsidRPr="008A4D89" w:rsidRDefault="00AD1EFD" w:rsidP="00AD1EFD">
      <w:pPr>
        <w:rPr>
          <w:rFonts w:ascii="Times New Roman" w:hAnsi="Times New Roman" w:cs="Times New Roman"/>
          <w:sz w:val="24"/>
        </w:rPr>
      </w:pPr>
      <w:r w:rsidRPr="008A4D89">
        <w:rPr>
          <w:rFonts w:ascii="Times New Roman" w:hAnsi="Times New Roman" w:cs="Times New Roman"/>
          <w:sz w:val="24"/>
        </w:rPr>
        <w:t>1. The annual scholarship award is for (5) students enrolled in an associates’ degree, bachelor’s degree or graduate level program in a medical, nursing or social sciences related major. The student must intend on pursuing a career that involves working with senior citizens. The applicant must be attending classes at an accredited college or university at the time of the spring dea</w:t>
      </w:r>
      <w:r>
        <w:rPr>
          <w:rFonts w:ascii="Times New Roman" w:hAnsi="Times New Roman" w:cs="Times New Roman"/>
          <w:sz w:val="24"/>
        </w:rPr>
        <w:t>dline.</w:t>
      </w:r>
    </w:p>
    <w:p w14:paraId="27509E47" w14:textId="77777777" w:rsidR="00AD1EFD" w:rsidRPr="008A4D89" w:rsidRDefault="00AD1EFD" w:rsidP="00AD1EFD">
      <w:pPr>
        <w:rPr>
          <w:rFonts w:ascii="Times New Roman" w:hAnsi="Times New Roman" w:cs="Times New Roman"/>
          <w:sz w:val="24"/>
        </w:rPr>
      </w:pPr>
      <w:r w:rsidRPr="008A4D89">
        <w:rPr>
          <w:rFonts w:ascii="Times New Roman" w:hAnsi="Times New Roman" w:cs="Times New Roman"/>
          <w:sz w:val="24"/>
        </w:rPr>
        <w:t>2. Employees of A Place for Mom and members of their immediate family (spouse, parent, child, sibling and their respective spouses, regardless of where they reside) and persons living in the same household, whether or not related, of such employees</w:t>
      </w:r>
      <w:r>
        <w:rPr>
          <w:rFonts w:ascii="Times New Roman" w:hAnsi="Times New Roman" w:cs="Times New Roman"/>
          <w:sz w:val="24"/>
        </w:rPr>
        <w:t>, are not eligible to apply.</w:t>
      </w:r>
    </w:p>
    <w:p w14:paraId="5AD4C25D" w14:textId="77777777" w:rsidR="00AD1EFD" w:rsidRPr="008A4D89" w:rsidRDefault="00AD1EFD" w:rsidP="00AD1EFD">
      <w:pPr>
        <w:rPr>
          <w:rFonts w:ascii="Times New Roman" w:hAnsi="Times New Roman" w:cs="Times New Roman"/>
          <w:sz w:val="24"/>
        </w:rPr>
      </w:pPr>
      <w:r w:rsidRPr="008A4D89">
        <w:rPr>
          <w:rFonts w:ascii="Times New Roman" w:hAnsi="Times New Roman" w:cs="Times New Roman"/>
          <w:sz w:val="24"/>
        </w:rPr>
        <w:t xml:space="preserve">3. Applicants must complete a letter of introduction and an essay that is between 500 and 900 words on a selected topic and sign </w:t>
      </w:r>
      <w:r>
        <w:rPr>
          <w:rFonts w:ascii="Times New Roman" w:hAnsi="Times New Roman" w:cs="Times New Roman"/>
          <w:sz w:val="24"/>
        </w:rPr>
        <w:t>the Scholarship Award Agreement</w:t>
      </w:r>
    </w:p>
    <w:p w14:paraId="2F3148F2" w14:textId="77777777" w:rsidR="00AD1EFD" w:rsidRDefault="00AD1EFD" w:rsidP="00AD1EFD">
      <w:pPr>
        <w:rPr>
          <w:rFonts w:ascii="Times New Roman" w:hAnsi="Times New Roman" w:cs="Times New Roman"/>
          <w:sz w:val="24"/>
        </w:rPr>
      </w:pPr>
      <w:r w:rsidRPr="008A4D89">
        <w:rPr>
          <w:rFonts w:ascii="Times New Roman" w:hAnsi="Times New Roman" w:cs="Times New Roman"/>
          <w:sz w:val="24"/>
        </w:rPr>
        <w:t>4. Scholarship will be awarded to five students who write the most compelling essay in each of five categories as judged by an outside panel of senior living professionals.</w:t>
      </w:r>
    </w:p>
    <w:p w14:paraId="10C8399E" w14:textId="77777777" w:rsidR="00AD1EFD" w:rsidRDefault="00AD1EFD" w:rsidP="00AD1EFD">
      <w:pPr>
        <w:rPr>
          <w:rFonts w:ascii="Times New Roman" w:hAnsi="Times New Roman" w:cs="Times New Roman"/>
          <w:b/>
          <w:sz w:val="28"/>
          <w:u w:val="single"/>
        </w:rPr>
      </w:pPr>
      <w:r>
        <w:rPr>
          <w:rFonts w:ascii="Times New Roman" w:hAnsi="Times New Roman" w:cs="Times New Roman"/>
          <w:sz w:val="24"/>
        </w:rPr>
        <w:t>---------------------------------------------------------------------------------------------------------------------</w:t>
      </w:r>
      <w:r w:rsidRPr="008F7BAD">
        <w:rPr>
          <w:rFonts w:ascii="Times New Roman" w:hAnsi="Times New Roman" w:cs="Times New Roman"/>
          <w:b/>
          <w:sz w:val="28"/>
          <w:u w:val="single"/>
        </w:rPr>
        <w:t>Tylenol Scholarship</w:t>
      </w:r>
    </w:p>
    <w:p w14:paraId="6C5723BC" w14:textId="77777777" w:rsidR="00AD1EFD" w:rsidRDefault="008B0F9E" w:rsidP="00AD1EFD">
      <w:pPr>
        <w:rPr>
          <w:rFonts w:ascii="Times New Roman" w:hAnsi="Times New Roman" w:cs="Times New Roman"/>
          <w:sz w:val="24"/>
        </w:rPr>
      </w:pPr>
      <w:hyperlink r:id="rId14" w:history="1">
        <w:r w:rsidR="00AD1EFD" w:rsidRPr="007B7B90">
          <w:rPr>
            <w:rStyle w:val="Hyperlink"/>
            <w:rFonts w:ascii="Times New Roman" w:hAnsi="Times New Roman" w:cs="Times New Roman"/>
            <w:sz w:val="24"/>
          </w:rPr>
          <w:t>http://www.tylenol.com/news/scholarship</w:t>
        </w:r>
      </w:hyperlink>
    </w:p>
    <w:p w14:paraId="145D9F99" w14:textId="77777777" w:rsidR="00AD1EFD" w:rsidRPr="00983067" w:rsidRDefault="00AD1EFD" w:rsidP="00AD1EFD">
      <w:pPr>
        <w:rPr>
          <w:rFonts w:ascii="Times New Roman" w:hAnsi="Times New Roman" w:cs="Times New Roman"/>
          <w:b/>
          <w:sz w:val="24"/>
        </w:rPr>
      </w:pPr>
      <w:r w:rsidRPr="00983067">
        <w:rPr>
          <w:rFonts w:ascii="Times New Roman" w:hAnsi="Times New Roman" w:cs="Times New Roman"/>
          <w:b/>
          <w:sz w:val="24"/>
        </w:rPr>
        <w:t>Who is eligible to apply?</w:t>
      </w:r>
    </w:p>
    <w:p w14:paraId="66C07E5B" w14:textId="77777777" w:rsidR="00AD1EFD" w:rsidRPr="00983067" w:rsidRDefault="00AD1EFD" w:rsidP="00AD1EFD">
      <w:pPr>
        <w:rPr>
          <w:rFonts w:ascii="Times New Roman" w:hAnsi="Times New Roman" w:cs="Times New Roman"/>
          <w:sz w:val="24"/>
        </w:rPr>
      </w:pPr>
      <w:r w:rsidRPr="00983067">
        <w:rPr>
          <w:rFonts w:ascii="Times New Roman" w:hAnsi="Times New Roman" w:cs="Times New Roman"/>
          <w:sz w:val="24"/>
        </w:rPr>
        <w:t>Applicants must meet all of the following criteria to be eligible for this scholarship:</w:t>
      </w:r>
    </w:p>
    <w:p w14:paraId="01BC57BB" w14:textId="77777777" w:rsidR="00AD1EFD" w:rsidRPr="00983067" w:rsidRDefault="00AD1EFD" w:rsidP="00AD1EFD">
      <w:pPr>
        <w:rPr>
          <w:rFonts w:ascii="Times New Roman" w:hAnsi="Times New Roman" w:cs="Times New Roman"/>
          <w:sz w:val="24"/>
        </w:rPr>
      </w:pPr>
      <w:r w:rsidRPr="00983067">
        <w:rPr>
          <w:rFonts w:ascii="Times New Roman" w:hAnsi="Times New Roman" w:cs="Times New Roman"/>
          <w:sz w:val="24"/>
        </w:rPr>
        <w:t>• Be a resident of the 50 United States, Puerto Rico or the District of Columbia</w:t>
      </w:r>
    </w:p>
    <w:p w14:paraId="317E5F46" w14:textId="77777777" w:rsidR="00AD1EFD" w:rsidRDefault="00AD1EFD" w:rsidP="00AD1EFD">
      <w:pPr>
        <w:rPr>
          <w:rFonts w:ascii="Times New Roman" w:hAnsi="Times New Roman" w:cs="Times New Roman"/>
          <w:sz w:val="24"/>
        </w:rPr>
      </w:pPr>
      <w:r w:rsidRPr="00983067">
        <w:rPr>
          <w:rFonts w:ascii="Times New Roman" w:hAnsi="Times New Roman" w:cs="Times New Roman"/>
          <w:sz w:val="24"/>
        </w:rPr>
        <w:t>• If the applicant is an undergraduate student: must have completed at least one year of undergraduat</w:t>
      </w:r>
      <w:r>
        <w:rPr>
          <w:rFonts w:ascii="Times New Roman" w:hAnsi="Times New Roman" w:cs="Times New Roman"/>
          <w:sz w:val="24"/>
        </w:rPr>
        <w:t xml:space="preserve">e course </w:t>
      </w:r>
      <w:r w:rsidRPr="00983067">
        <w:rPr>
          <w:rFonts w:ascii="Times New Roman" w:hAnsi="Times New Roman" w:cs="Times New Roman"/>
          <w:sz w:val="24"/>
        </w:rPr>
        <w:t>study by the Spr</w:t>
      </w:r>
      <w:r>
        <w:rPr>
          <w:rFonts w:ascii="Times New Roman" w:hAnsi="Times New Roman" w:cs="Times New Roman"/>
          <w:sz w:val="24"/>
        </w:rPr>
        <w:t>ing of 2015 at an accredited Community College, U</w:t>
      </w:r>
      <w:r w:rsidRPr="00983067">
        <w:rPr>
          <w:rFonts w:ascii="Times New Roman" w:hAnsi="Times New Roman" w:cs="Times New Roman"/>
          <w:sz w:val="24"/>
        </w:rPr>
        <w:t>niversity or</w:t>
      </w:r>
      <w:r>
        <w:rPr>
          <w:rFonts w:ascii="Times New Roman" w:hAnsi="Times New Roman" w:cs="Times New Roman"/>
          <w:sz w:val="24"/>
        </w:rPr>
        <w:t xml:space="preserve"> Vocational – technical school, </w:t>
      </w:r>
      <w:r w:rsidRPr="00983067">
        <w:rPr>
          <w:rFonts w:ascii="Times New Roman" w:hAnsi="Times New Roman" w:cs="Times New Roman"/>
          <w:sz w:val="24"/>
        </w:rPr>
        <w:t>and be able to provide proof of enrollment to a public health/health educat</w:t>
      </w:r>
      <w:r>
        <w:rPr>
          <w:rFonts w:ascii="Times New Roman" w:hAnsi="Times New Roman" w:cs="Times New Roman"/>
          <w:sz w:val="24"/>
        </w:rPr>
        <w:t xml:space="preserve">ion, med school, nursing and/or </w:t>
      </w:r>
      <w:r w:rsidRPr="00983067">
        <w:rPr>
          <w:rFonts w:ascii="Times New Roman" w:hAnsi="Times New Roman" w:cs="Times New Roman"/>
          <w:sz w:val="24"/>
        </w:rPr>
        <w:t>pharmacy degree program</w:t>
      </w:r>
      <w:r>
        <w:rPr>
          <w:rFonts w:ascii="Times New Roman" w:hAnsi="Times New Roman" w:cs="Times New Roman"/>
          <w:sz w:val="24"/>
        </w:rPr>
        <w:t xml:space="preserve">. This includes Occupational Therapy, and Occupational Therapy Assistants. </w:t>
      </w:r>
    </w:p>
    <w:p w14:paraId="5819DF11" w14:textId="77777777" w:rsidR="00AD1EFD" w:rsidRPr="00983067" w:rsidRDefault="00AD1EFD" w:rsidP="00AD1EFD">
      <w:pPr>
        <w:rPr>
          <w:rFonts w:ascii="Times New Roman" w:hAnsi="Times New Roman" w:cs="Times New Roman"/>
          <w:sz w:val="24"/>
        </w:rPr>
      </w:pPr>
      <w:r w:rsidRPr="00983067">
        <w:rPr>
          <w:rFonts w:ascii="Times New Roman" w:hAnsi="Times New Roman" w:cs="Times New Roman"/>
          <w:sz w:val="24"/>
        </w:rPr>
        <w:t>• If the applicant is a graduate student: must be able to provide proof of enro</w:t>
      </w:r>
      <w:r>
        <w:rPr>
          <w:rFonts w:ascii="Times New Roman" w:hAnsi="Times New Roman" w:cs="Times New Roman"/>
          <w:sz w:val="24"/>
        </w:rPr>
        <w:t xml:space="preserve">llment to a graduate program in </w:t>
      </w:r>
      <w:r w:rsidRPr="00983067">
        <w:rPr>
          <w:rFonts w:ascii="Times New Roman" w:hAnsi="Times New Roman" w:cs="Times New Roman"/>
          <w:sz w:val="24"/>
        </w:rPr>
        <w:t>public health/health education, med school, nursing and/or pharmacy degree program</w:t>
      </w:r>
      <w:r>
        <w:rPr>
          <w:rFonts w:ascii="Times New Roman" w:hAnsi="Times New Roman" w:cs="Times New Roman"/>
          <w:sz w:val="24"/>
        </w:rPr>
        <w:t xml:space="preserve">. This includes Occupational Therapy, and Occupational Therapy Assistants. </w:t>
      </w:r>
    </w:p>
    <w:p w14:paraId="738F6976" w14:textId="77777777" w:rsidR="00AD1EFD" w:rsidRDefault="00AD1EFD" w:rsidP="00AD1EFD">
      <w:pPr>
        <w:rPr>
          <w:rFonts w:ascii="Times New Roman" w:hAnsi="Times New Roman" w:cs="Times New Roman"/>
          <w:sz w:val="24"/>
        </w:rPr>
      </w:pPr>
      <w:r w:rsidRPr="00983067">
        <w:rPr>
          <w:rFonts w:ascii="Times New Roman" w:hAnsi="Times New Roman" w:cs="Times New Roman"/>
          <w:sz w:val="24"/>
        </w:rPr>
        <w:t>• Must have one or more years of school remaining</w:t>
      </w:r>
    </w:p>
    <w:p w14:paraId="5FCDCF59" w14:textId="77777777" w:rsidR="00AD1EFD" w:rsidRPr="001A26AA" w:rsidRDefault="00AD1EFD" w:rsidP="00AD1EFD">
      <w:pPr>
        <w:rPr>
          <w:rFonts w:ascii="Times New Roman" w:hAnsi="Times New Roman" w:cs="Times New Roman"/>
          <w:sz w:val="24"/>
        </w:rPr>
      </w:pPr>
    </w:p>
    <w:p w14:paraId="7598705B" w14:textId="77777777" w:rsidR="00AD1EFD" w:rsidRPr="008E4C1D" w:rsidRDefault="00AD1EFD" w:rsidP="00AD1EFD">
      <w:pPr>
        <w:rPr>
          <w:rFonts w:ascii="Times New Roman" w:hAnsi="Times New Roman" w:cs="Times New Roman"/>
          <w:b/>
          <w:sz w:val="24"/>
        </w:rPr>
      </w:pPr>
      <w:r w:rsidRPr="008E4C1D">
        <w:rPr>
          <w:rFonts w:ascii="Times New Roman" w:hAnsi="Times New Roman" w:cs="Times New Roman"/>
          <w:b/>
          <w:sz w:val="24"/>
        </w:rPr>
        <w:t>What are the selection criteria?</w:t>
      </w:r>
    </w:p>
    <w:p w14:paraId="741B49E4" w14:textId="77777777" w:rsidR="00AD1EFD" w:rsidRPr="008E4C1D" w:rsidRDefault="00AD1EFD" w:rsidP="00AD1EFD">
      <w:pPr>
        <w:rPr>
          <w:rFonts w:ascii="Times New Roman" w:hAnsi="Times New Roman" w:cs="Times New Roman"/>
          <w:sz w:val="24"/>
        </w:rPr>
      </w:pPr>
      <w:r w:rsidRPr="008E4C1D">
        <w:rPr>
          <w:rFonts w:ascii="Times New Roman" w:hAnsi="Times New Roman" w:cs="Times New Roman"/>
          <w:sz w:val="24"/>
        </w:rPr>
        <w:t>An independent selection committee will evaluate the applications and select the recipients considering:</w:t>
      </w:r>
    </w:p>
    <w:p w14:paraId="55EEB354" w14:textId="77777777" w:rsidR="00AD1EFD" w:rsidRPr="008E4C1D" w:rsidRDefault="00AD1EFD" w:rsidP="00AD1EFD">
      <w:pPr>
        <w:rPr>
          <w:rFonts w:ascii="Times New Roman" w:hAnsi="Times New Roman" w:cs="Times New Roman"/>
          <w:sz w:val="24"/>
        </w:rPr>
      </w:pPr>
      <w:r w:rsidRPr="008E4C1D">
        <w:rPr>
          <w:rFonts w:ascii="Times New Roman" w:hAnsi="Times New Roman" w:cs="Times New Roman"/>
          <w:sz w:val="24"/>
        </w:rPr>
        <w:t>• College GPA</w:t>
      </w:r>
    </w:p>
    <w:p w14:paraId="41626EF7" w14:textId="77777777" w:rsidR="00AD1EFD" w:rsidRPr="008E4C1D" w:rsidRDefault="00AD1EFD" w:rsidP="00AD1EFD">
      <w:pPr>
        <w:rPr>
          <w:rFonts w:ascii="Times New Roman" w:hAnsi="Times New Roman" w:cs="Times New Roman"/>
          <w:sz w:val="24"/>
        </w:rPr>
      </w:pPr>
      <w:r w:rsidRPr="008E4C1D">
        <w:rPr>
          <w:rFonts w:ascii="Times New Roman" w:hAnsi="Times New Roman" w:cs="Times New Roman"/>
          <w:sz w:val="24"/>
        </w:rPr>
        <w:t>• Academic records in public health/health education, med school, nursing and/or pharmacy</w:t>
      </w:r>
    </w:p>
    <w:p w14:paraId="7847BE36" w14:textId="77777777" w:rsidR="00AD1EFD" w:rsidRPr="008E4C1D" w:rsidRDefault="00AD1EFD" w:rsidP="00AD1EFD">
      <w:pPr>
        <w:rPr>
          <w:rFonts w:ascii="Times New Roman" w:hAnsi="Times New Roman" w:cs="Times New Roman"/>
          <w:sz w:val="24"/>
        </w:rPr>
      </w:pPr>
      <w:r w:rsidRPr="008E4C1D">
        <w:rPr>
          <w:rFonts w:ascii="Times New Roman" w:hAnsi="Times New Roman" w:cs="Times New Roman"/>
          <w:sz w:val="24"/>
        </w:rPr>
        <w:t>• Community Involvement/Volunteer Service</w:t>
      </w:r>
    </w:p>
    <w:p w14:paraId="73591E91" w14:textId="77777777" w:rsidR="00AD1EFD" w:rsidRDefault="00AD1EFD" w:rsidP="00AD1EFD">
      <w:pPr>
        <w:rPr>
          <w:rFonts w:ascii="Times New Roman" w:hAnsi="Times New Roman" w:cs="Times New Roman"/>
          <w:sz w:val="24"/>
        </w:rPr>
      </w:pPr>
      <w:r w:rsidRPr="008E4C1D">
        <w:rPr>
          <w:rFonts w:ascii="Times New Roman" w:hAnsi="Times New Roman" w:cs="Times New Roman"/>
          <w:sz w:val="24"/>
        </w:rPr>
        <w:t>• Essay content</w:t>
      </w:r>
    </w:p>
    <w:p w14:paraId="3CF691BE" w14:textId="77777777" w:rsidR="00AD1EFD" w:rsidRDefault="00AD1EFD" w:rsidP="00AD1EFD">
      <w:pPr>
        <w:rPr>
          <w:rFonts w:ascii="Times New Roman" w:hAnsi="Times New Roman" w:cs="Times New Roman"/>
          <w:b/>
          <w:sz w:val="24"/>
        </w:rPr>
      </w:pPr>
    </w:p>
    <w:p w14:paraId="5A42039C" w14:textId="77777777" w:rsidR="00AD1EFD" w:rsidRPr="008F7BAD" w:rsidRDefault="00AD1EFD" w:rsidP="00AD1EFD">
      <w:pPr>
        <w:rPr>
          <w:rFonts w:ascii="Times New Roman" w:hAnsi="Times New Roman" w:cs="Times New Roman"/>
          <w:b/>
          <w:sz w:val="24"/>
        </w:rPr>
      </w:pPr>
      <w:r w:rsidRPr="008F7BAD">
        <w:rPr>
          <w:rFonts w:ascii="Times New Roman" w:hAnsi="Times New Roman" w:cs="Times New Roman"/>
          <w:b/>
          <w:sz w:val="24"/>
        </w:rPr>
        <w:t>What are the details of the award?</w:t>
      </w:r>
    </w:p>
    <w:p w14:paraId="31914C7E"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 Up to 20 scholarships ranging from $500-$2500 will be awarded annually and are not renewable.</w:t>
      </w:r>
    </w:p>
    <w:p w14:paraId="2E3048EE"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 10 - $10,000 scholarships will be awarded annually and are not renewable.</w:t>
      </w:r>
    </w:p>
    <w:p w14:paraId="0D6A8D0F"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 30 - $5,000 scholarships will be awarded annually and are not renewable.</w:t>
      </w:r>
    </w:p>
    <w:p w14:paraId="4BB22D93"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lastRenderedPageBreak/>
        <w:t>• The scholarships will be applied to tuition, fees, books, supplies and equipment required for course load.</w:t>
      </w:r>
    </w:p>
    <w:p w14:paraId="0D8B31ED"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 Institutions must be accredited, nonprofit two or four-year colleges/universities in the United States.</w:t>
      </w:r>
    </w:p>
    <w:p w14:paraId="30071C8D"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 A student may transfer from one institution to another and retain the award.</w:t>
      </w:r>
    </w:p>
    <w:p w14:paraId="1BDF23B1" w14:textId="77777777" w:rsidR="00AD1EFD" w:rsidRPr="008F7BAD" w:rsidRDefault="00AD1EFD" w:rsidP="00AD1EFD">
      <w:pPr>
        <w:rPr>
          <w:rFonts w:ascii="Times New Roman" w:hAnsi="Times New Roman" w:cs="Times New Roman"/>
          <w:b/>
          <w:sz w:val="24"/>
        </w:rPr>
      </w:pPr>
    </w:p>
    <w:p w14:paraId="5A69084D" w14:textId="77777777" w:rsidR="00AD1EFD" w:rsidRPr="008F7BAD" w:rsidRDefault="00AD1EFD" w:rsidP="00AD1EFD">
      <w:pPr>
        <w:rPr>
          <w:rFonts w:ascii="Times New Roman" w:hAnsi="Times New Roman" w:cs="Times New Roman"/>
          <w:b/>
          <w:sz w:val="24"/>
        </w:rPr>
      </w:pPr>
      <w:r w:rsidRPr="008F7BAD">
        <w:rPr>
          <w:rFonts w:ascii="Times New Roman" w:hAnsi="Times New Roman" w:cs="Times New Roman"/>
          <w:b/>
          <w:sz w:val="24"/>
        </w:rPr>
        <w:t>Is this scholarship renewable?</w:t>
      </w:r>
    </w:p>
    <w:p w14:paraId="0A706B5C" w14:textId="77777777" w:rsidR="00AD1EFD" w:rsidRPr="008E4C1D" w:rsidRDefault="00AD1EFD" w:rsidP="00AD1EFD">
      <w:pPr>
        <w:rPr>
          <w:rFonts w:ascii="Times New Roman" w:hAnsi="Times New Roman" w:cs="Times New Roman"/>
          <w:sz w:val="24"/>
        </w:rPr>
      </w:pPr>
      <w:r w:rsidRPr="008F7BAD">
        <w:rPr>
          <w:rFonts w:ascii="Times New Roman" w:hAnsi="Times New Roman" w:cs="Times New Roman"/>
          <w:sz w:val="24"/>
        </w:rPr>
        <w:t>No, it is a one-time award. Students may reapply each year as long as they continue t</w:t>
      </w:r>
      <w:r>
        <w:rPr>
          <w:rFonts w:ascii="Times New Roman" w:hAnsi="Times New Roman" w:cs="Times New Roman"/>
          <w:sz w:val="24"/>
        </w:rPr>
        <w:t xml:space="preserve">o meet the eligibility criteria </w:t>
      </w:r>
      <w:r w:rsidRPr="008F7BAD">
        <w:rPr>
          <w:rFonts w:ascii="Times New Roman" w:hAnsi="Times New Roman" w:cs="Times New Roman"/>
          <w:sz w:val="24"/>
        </w:rPr>
        <w:t>and are not past winners. Past winners are not eligib</w:t>
      </w:r>
      <w:r>
        <w:rPr>
          <w:rFonts w:ascii="Times New Roman" w:hAnsi="Times New Roman" w:cs="Times New Roman"/>
          <w:sz w:val="24"/>
        </w:rPr>
        <w:t>le to apply.</w:t>
      </w:r>
    </w:p>
    <w:p w14:paraId="15D365CB" w14:textId="77777777" w:rsidR="00AD1EFD" w:rsidRPr="00DC6D01" w:rsidRDefault="00AD1EFD" w:rsidP="00AD1EFD">
      <w:pPr>
        <w:rPr>
          <w:rFonts w:ascii="Times New Roman" w:hAnsi="Times New Roman" w:cs="Times New Roman"/>
          <w:sz w:val="24"/>
        </w:rPr>
      </w:pPr>
      <w:r>
        <w:rPr>
          <w:rFonts w:ascii="Times New Roman" w:hAnsi="Times New Roman" w:cs="Times New Roman"/>
          <w:sz w:val="24"/>
        </w:rPr>
        <w:t>---------------------------------------------------------------------------------------------------------------------</w:t>
      </w:r>
      <w:r w:rsidRPr="00DC6D01">
        <w:rPr>
          <w:rFonts w:ascii="Times New Roman" w:hAnsi="Times New Roman" w:cs="Times New Roman"/>
          <w:b/>
          <w:sz w:val="28"/>
          <w:u w:val="single"/>
        </w:rPr>
        <w:t>Scholarship of Excellence Program:</w:t>
      </w:r>
    </w:p>
    <w:p w14:paraId="000CB674" w14:textId="77777777" w:rsidR="00F97536" w:rsidRDefault="00F97536" w:rsidP="00AD1EFD">
      <w:pPr>
        <w:rPr>
          <w:rStyle w:val="Hyperlink"/>
          <w:rFonts w:ascii="Times New Roman" w:hAnsi="Times New Roman" w:cs="Times New Roman"/>
          <w:sz w:val="24"/>
        </w:rPr>
      </w:pPr>
      <w:r w:rsidRPr="00F97536">
        <w:rPr>
          <w:rStyle w:val="Hyperlink"/>
          <w:rFonts w:ascii="Times New Roman" w:hAnsi="Times New Roman" w:cs="Times New Roman"/>
          <w:sz w:val="24"/>
        </w:rPr>
        <w:t xml:space="preserve">http://www.asahp.org/scholarship/ </w:t>
      </w:r>
    </w:p>
    <w:p w14:paraId="0552F619" w14:textId="40FCF286" w:rsidR="00AD1EFD" w:rsidRPr="00F97536" w:rsidRDefault="00AD1EFD" w:rsidP="00AD1EFD">
      <w:pPr>
        <w:rPr>
          <w:rFonts w:ascii="Times New Roman" w:hAnsi="Times New Roman" w:cs="Times New Roman"/>
          <w:sz w:val="24"/>
          <w:szCs w:val="24"/>
        </w:rPr>
      </w:pPr>
      <w:r w:rsidRPr="00ED2F6D">
        <w:rPr>
          <w:rFonts w:ascii="Times New Roman" w:hAnsi="Times New Roman" w:cs="Times New Roman"/>
          <w:sz w:val="24"/>
        </w:rPr>
        <w:t>The Association of Schools of Allied Health P</w:t>
      </w:r>
      <w:r>
        <w:rPr>
          <w:rFonts w:ascii="Times New Roman" w:hAnsi="Times New Roman" w:cs="Times New Roman"/>
          <w:sz w:val="24"/>
        </w:rPr>
        <w:t>rofessions in partnership with</w:t>
      </w:r>
      <w:r w:rsidRPr="00ED2F6D">
        <w:rPr>
          <w:rFonts w:ascii="Times New Roman" w:hAnsi="Times New Roman" w:cs="Times New Roman"/>
          <w:sz w:val="24"/>
        </w:rPr>
        <w:t xml:space="preserve"> sponsors a </w:t>
      </w:r>
      <w:r w:rsidRPr="00F97536">
        <w:rPr>
          <w:rFonts w:ascii="Times New Roman" w:hAnsi="Times New Roman" w:cs="Times New Roman"/>
          <w:sz w:val="24"/>
          <w:szCs w:val="24"/>
        </w:rPr>
        <w:t>scholarship program for allied health students</w:t>
      </w:r>
      <w:r w:rsidR="00F97536" w:rsidRPr="00F97536">
        <w:rPr>
          <w:rFonts w:ascii="Times New Roman" w:hAnsi="Times New Roman" w:cs="Times New Roman"/>
          <w:sz w:val="24"/>
          <w:szCs w:val="24"/>
        </w:rPr>
        <w:t>.</w:t>
      </w:r>
    </w:p>
    <w:p w14:paraId="0AE52D16" w14:textId="77777777" w:rsidR="00F97536" w:rsidRPr="00F97536" w:rsidRDefault="00F97536" w:rsidP="00F97536">
      <w:pPr>
        <w:pStyle w:val="NormalWeb"/>
        <w:shd w:val="clear" w:color="auto" w:fill="FFFFFF"/>
        <w:spacing w:before="0" w:beforeAutospacing="0"/>
        <w:rPr>
          <w:color w:val="auto"/>
          <w:spacing w:val="8"/>
        </w:rPr>
      </w:pPr>
      <w:r w:rsidRPr="00F97536">
        <w:rPr>
          <w:rStyle w:val="Strong"/>
          <w:color w:val="auto"/>
          <w:spacing w:val="8"/>
        </w:rPr>
        <w:t>Scholarship of Excellence Program:</w:t>
      </w:r>
    </w:p>
    <w:p w14:paraId="14FF59F8" w14:textId="77777777" w:rsidR="00F97536" w:rsidRPr="00F97536" w:rsidRDefault="00F97536" w:rsidP="00F97536">
      <w:pPr>
        <w:pStyle w:val="NormalWeb"/>
        <w:shd w:val="clear" w:color="auto" w:fill="FFFFFF"/>
        <w:rPr>
          <w:color w:val="auto"/>
          <w:spacing w:val="8"/>
        </w:rPr>
      </w:pPr>
      <w:r w:rsidRPr="00F97536">
        <w:rPr>
          <w:color w:val="auto"/>
          <w:spacing w:val="8"/>
        </w:rPr>
        <w:t xml:space="preserve">The Association of Schools of Allied Health Professions in partnership with </w:t>
      </w:r>
      <w:proofErr w:type="spellStart"/>
      <w:r w:rsidRPr="00F97536">
        <w:rPr>
          <w:color w:val="auto"/>
          <w:spacing w:val="8"/>
        </w:rPr>
        <w:t>CastleBranch</w:t>
      </w:r>
      <w:proofErr w:type="spellEnd"/>
      <w:r w:rsidRPr="00F97536">
        <w:rPr>
          <w:color w:val="auto"/>
          <w:spacing w:val="8"/>
        </w:rPr>
        <w:t xml:space="preserve"> sponsors a scholarship program for allied health students enrolled in its member schools.</w:t>
      </w:r>
    </w:p>
    <w:p w14:paraId="232B42AE" w14:textId="77777777" w:rsidR="00F97536" w:rsidRPr="00F97536" w:rsidRDefault="00F97536" w:rsidP="00F97536">
      <w:pPr>
        <w:pStyle w:val="NormalWeb"/>
        <w:shd w:val="clear" w:color="auto" w:fill="FFFFFF"/>
        <w:rPr>
          <w:color w:val="auto"/>
          <w:spacing w:val="8"/>
        </w:rPr>
      </w:pPr>
      <w:r w:rsidRPr="00F97536">
        <w:rPr>
          <w:rStyle w:val="Strong"/>
          <w:color w:val="auto"/>
          <w:spacing w:val="8"/>
        </w:rPr>
        <w:t>Purpose: </w:t>
      </w:r>
      <w:r w:rsidRPr="00F97536">
        <w:rPr>
          <w:color w:val="auto"/>
          <w:spacing w:val="8"/>
        </w:rPr>
        <w:t>The purpose of the scholarship program is to recognize outstanding students in the allied health professions who are achieving excellence in their academic programs and have significant potential to assume future leadership roles in the allied health professions. The selected student will receive a $1,000 scholarship.</w:t>
      </w:r>
      <w:r w:rsidRPr="00F97536">
        <w:rPr>
          <w:color w:val="auto"/>
          <w:spacing w:val="8"/>
        </w:rPr>
        <w:br/>
      </w:r>
      <w:r w:rsidRPr="00F97536">
        <w:rPr>
          <w:color w:val="auto"/>
          <w:spacing w:val="8"/>
        </w:rPr>
        <w:br/>
        <w:t>Starting in 2014, an additional scholarship in the amount of $1,000 and the title of Elwood Scholar is to be awarded to the most outstanding Scholarship of Excellence recipient.</w:t>
      </w:r>
    </w:p>
    <w:p w14:paraId="4DA9E0E8" w14:textId="77777777" w:rsidR="00F97536" w:rsidRPr="00F97536" w:rsidRDefault="00F97536" w:rsidP="00F97536">
      <w:pPr>
        <w:pStyle w:val="NormalWeb"/>
        <w:shd w:val="clear" w:color="auto" w:fill="FFFFFF"/>
        <w:rPr>
          <w:color w:val="auto"/>
          <w:spacing w:val="8"/>
        </w:rPr>
      </w:pPr>
      <w:r w:rsidRPr="00F97536">
        <w:rPr>
          <w:rStyle w:val="Strong"/>
          <w:color w:val="auto"/>
          <w:spacing w:val="8"/>
        </w:rPr>
        <w:t>Qualifications:</w:t>
      </w:r>
    </w:p>
    <w:p w14:paraId="0925FA01" w14:textId="77777777" w:rsidR="00F97536" w:rsidRPr="00F97536" w:rsidRDefault="00F97536" w:rsidP="00F97536">
      <w:pPr>
        <w:pStyle w:val="NormalWeb"/>
        <w:shd w:val="clear" w:color="auto" w:fill="FFFFFF"/>
        <w:rPr>
          <w:color w:val="auto"/>
          <w:spacing w:val="8"/>
        </w:rPr>
      </w:pPr>
      <w:r w:rsidRPr="00F97536">
        <w:rPr>
          <w:color w:val="auto"/>
          <w:spacing w:val="8"/>
        </w:rPr>
        <w:t>The following criteria must be met to be eligible to receive an ASAHP Scholarship:</w:t>
      </w:r>
    </w:p>
    <w:p w14:paraId="10F4A40D" w14:textId="77777777" w:rsidR="00F97536" w:rsidRPr="00F97536" w:rsidRDefault="00F97536" w:rsidP="00F97536">
      <w:pPr>
        <w:numPr>
          <w:ilvl w:val="0"/>
          <w:numId w:val="21"/>
        </w:numPr>
        <w:shd w:val="clear" w:color="auto" w:fill="FFFFFF"/>
        <w:spacing w:before="100" w:beforeAutospacing="1" w:after="100" w:afterAutospacing="1" w:line="240" w:lineRule="auto"/>
        <w:rPr>
          <w:rFonts w:ascii="Times New Roman" w:hAnsi="Times New Roman" w:cs="Times New Roman"/>
          <w:spacing w:val="8"/>
          <w:sz w:val="24"/>
          <w:szCs w:val="24"/>
        </w:rPr>
      </w:pPr>
      <w:r w:rsidRPr="00F97536">
        <w:rPr>
          <w:rFonts w:ascii="Times New Roman" w:hAnsi="Times New Roman" w:cs="Times New Roman"/>
          <w:spacing w:val="8"/>
          <w:sz w:val="24"/>
          <w:szCs w:val="24"/>
        </w:rPr>
        <w:t>Candidates must be enrolled in a college or school that is an institutional member of ASAHP.</w:t>
      </w:r>
    </w:p>
    <w:p w14:paraId="1446363B" w14:textId="77777777" w:rsidR="00F97536" w:rsidRPr="00F97536" w:rsidRDefault="00F97536" w:rsidP="00F97536">
      <w:pPr>
        <w:numPr>
          <w:ilvl w:val="0"/>
          <w:numId w:val="21"/>
        </w:numPr>
        <w:shd w:val="clear" w:color="auto" w:fill="FFFFFF"/>
        <w:spacing w:before="100" w:beforeAutospacing="1" w:after="100" w:afterAutospacing="1" w:line="240" w:lineRule="auto"/>
        <w:rPr>
          <w:rFonts w:ascii="Times New Roman" w:hAnsi="Times New Roman" w:cs="Times New Roman"/>
          <w:spacing w:val="8"/>
          <w:sz w:val="24"/>
          <w:szCs w:val="24"/>
        </w:rPr>
      </w:pPr>
      <w:r w:rsidRPr="00F97536">
        <w:rPr>
          <w:rFonts w:ascii="Times New Roman" w:hAnsi="Times New Roman" w:cs="Times New Roman"/>
          <w:spacing w:val="8"/>
          <w:sz w:val="24"/>
          <w:szCs w:val="24"/>
        </w:rPr>
        <w:t>Candidates must have successfully completed at least one term (quarter, semester, trimester, etc.) at that institution.</w:t>
      </w:r>
    </w:p>
    <w:p w14:paraId="649B2F0D" w14:textId="77777777" w:rsidR="00F97536" w:rsidRPr="00F97536" w:rsidRDefault="00F97536" w:rsidP="00F97536">
      <w:pPr>
        <w:numPr>
          <w:ilvl w:val="0"/>
          <w:numId w:val="21"/>
        </w:numPr>
        <w:shd w:val="clear" w:color="auto" w:fill="FFFFFF"/>
        <w:spacing w:before="100" w:beforeAutospacing="1" w:after="100" w:afterAutospacing="1" w:line="240" w:lineRule="auto"/>
        <w:rPr>
          <w:rFonts w:ascii="Times New Roman" w:hAnsi="Times New Roman" w:cs="Times New Roman"/>
          <w:spacing w:val="8"/>
          <w:sz w:val="24"/>
          <w:szCs w:val="24"/>
        </w:rPr>
      </w:pPr>
      <w:r w:rsidRPr="00F97536">
        <w:rPr>
          <w:rFonts w:ascii="Times New Roman" w:hAnsi="Times New Roman" w:cs="Times New Roman"/>
          <w:spacing w:val="8"/>
          <w:sz w:val="24"/>
          <w:szCs w:val="24"/>
        </w:rPr>
        <w:lastRenderedPageBreak/>
        <w:t>Candidates may be enrolled in any health discipline except those in the nursing, public health, psychology, or MOD-VOPP (medicine, osteopathy, dentistry, veterinary medicine, optometry, podiatry, pharmacy) group.</w:t>
      </w:r>
    </w:p>
    <w:p w14:paraId="3068F9B7" w14:textId="77777777" w:rsidR="00F97536" w:rsidRPr="00F97536" w:rsidRDefault="00F97536" w:rsidP="00F97536">
      <w:pPr>
        <w:numPr>
          <w:ilvl w:val="0"/>
          <w:numId w:val="21"/>
        </w:numPr>
        <w:shd w:val="clear" w:color="auto" w:fill="FFFFFF"/>
        <w:spacing w:before="100" w:beforeAutospacing="1" w:after="100" w:afterAutospacing="1" w:line="240" w:lineRule="auto"/>
        <w:rPr>
          <w:rFonts w:ascii="Times New Roman" w:hAnsi="Times New Roman" w:cs="Times New Roman"/>
          <w:spacing w:val="8"/>
          <w:sz w:val="24"/>
          <w:szCs w:val="24"/>
        </w:rPr>
      </w:pPr>
      <w:r w:rsidRPr="00F97536">
        <w:rPr>
          <w:rFonts w:ascii="Times New Roman" w:hAnsi="Times New Roman" w:cs="Times New Roman"/>
          <w:spacing w:val="8"/>
          <w:sz w:val="24"/>
          <w:szCs w:val="24"/>
        </w:rPr>
        <w:t>Candidates must be enrolled in a career entry-level, degree-granting program; all degree levels are eligible (associate, baccalaureate, master’s and doctoral).</w:t>
      </w:r>
    </w:p>
    <w:p w14:paraId="46409BD9" w14:textId="77777777" w:rsidR="00F97536" w:rsidRPr="00F97536" w:rsidRDefault="00F97536" w:rsidP="00F97536">
      <w:pPr>
        <w:numPr>
          <w:ilvl w:val="0"/>
          <w:numId w:val="21"/>
        </w:numPr>
        <w:shd w:val="clear" w:color="auto" w:fill="FFFFFF"/>
        <w:spacing w:before="100" w:beforeAutospacing="1" w:after="100" w:afterAutospacing="1" w:line="240" w:lineRule="auto"/>
        <w:rPr>
          <w:rFonts w:ascii="Times New Roman" w:hAnsi="Times New Roman" w:cs="Times New Roman"/>
          <w:spacing w:val="8"/>
          <w:sz w:val="24"/>
          <w:szCs w:val="24"/>
        </w:rPr>
      </w:pPr>
      <w:r w:rsidRPr="00F97536">
        <w:rPr>
          <w:rFonts w:ascii="Times New Roman" w:hAnsi="Times New Roman" w:cs="Times New Roman"/>
          <w:spacing w:val="8"/>
          <w:sz w:val="24"/>
          <w:szCs w:val="24"/>
        </w:rPr>
        <w:t>Financial need is not a criterion for eligibility.</w:t>
      </w:r>
    </w:p>
    <w:p w14:paraId="414A54C2" w14:textId="711ABB8D" w:rsidR="00AD1EFD" w:rsidRPr="001A26AA" w:rsidRDefault="00F97536" w:rsidP="00F97536">
      <w:pPr>
        <w:rPr>
          <w:rFonts w:ascii="Times New Roman" w:hAnsi="Times New Roman" w:cs="Times New Roman"/>
          <w:sz w:val="28"/>
        </w:rPr>
      </w:pPr>
      <w:r>
        <w:rPr>
          <w:rFonts w:ascii="Times New Roman" w:hAnsi="Times New Roman" w:cs="Times New Roman"/>
          <w:sz w:val="24"/>
        </w:rPr>
        <w:t>-</w:t>
      </w:r>
      <w:r w:rsidR="00AD1EFD">
        <w:rPr>
          <w:rFonts w:ascii="Times New Roman" w:hAnsi="Times New Roman" w:cs="Times New Roman"/>
          <w:sz w:val="24"/>
        </w:rPr>
        <w:t>--------------------------------------------------------------------------------------------------------------------</w:t>
      </w:r>
      <w:r w:rsidR="00AD1EFD" w:rsidRPr="001A26AA">
        <w:rPr>
          <w:rFonts w:ascii="Times New Roman" w:hAnsi="Times New Roman" w:cs="Times New Roman"/>
          <w:b/>
          <w:bCs/>
          <w:sz w:val="28"/>
          <w:u w:val="single"/>
        </w:rPr>
        <w:t>Physical Therapist &amp; Occupational Therapist Scholarship</w:t>
      </w:r>
    </w:p>
    <w:p w14:paraId="5BA27BC7" w14:textId="77777777" w:rsidR="00AD1EFD" w:rsidRDefault="008B0F9E" w:rsidP="00AD1EFD">
      <w:pPr>
        <w:rPr>
          <w:rFonts w:ascii="Times New Roman" w:hAnsi="Times New Roman" w:cs="Times New Roman"/>
          <w:bCs/>
          <w:sz w:val="24"/>
        </w:rPr>
      </w:pPr>
      <w:hyperlink r:id="rId15" w:history="1">
        <w:r w:rsidR="00AD1EFD" w:rsidRPr="007B7B90">
          <w:rPr>
            <w:rStyle w:val="Hyperlink"/>
            <w:rFonts w:ascii="Times New Roman" w:hAnsi="Times New Roman" w:cs="Times New Roman"/>
            <w:bCs/>
            <w:sz w:val="24"/>
          </w:rPr>
          <w:t>http://lambergoodnow.com/scholarships/</w:t>
        </w:r>
      </w:hyperlink>
    </w:p>
    <w:p w14:paraId="7ECED2BD"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Physical therapists and occupational therapists have one of the most important responsibilities in the healthcare industry: going through the day-to-day efforts of helping people rehabilitate and get back into life.</w:t>
      </w:r>
    </w:p>
    <w:p w14:paraId="5F77A434"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sz w:val="24"/>
        </w:rPr>
        <w:t>This work can be challenging on many levels. The specific exercises and programs themselves must be executed properly. Equally if not more important, however, is that physical and occupational therapists must be motivators for their patients. This rare combination is hard to find. When it happens, patients improve and their lives get better.  We hear this time and again from our clients. This is why we want to see the highest-caliber people who are passionate about health care entering the field.</w:t>
      </w:r>
    </w:p>
    <w:p w14:paraId="0BE34F5D" w14:textId="77777777" w:rsidR="00AD1EFD" w:rsidRPr="008F7BAD" w:rsidRDefault="00AD1EFD" w:rsidP="00AD1EFD">
      <w:pPr>
        <w:rPr>
          <w:rFonts w:ascii="Times New Roman" w:hAnsi="Times New Roman" w:cs="Times New Roman"/>
          <w:b/>
          <w:bCs/>
          <w:sz w:val="24"/>
        </w:rPr>
      </w:pPr>
      <w:r w:rsidRPr="008F7BAD">
        <w:rPr>
          <w:rFonts w:ascii="Times New Roman" w:hAnsi="Times New Roman" w:cs="Times New Roman"/>
          <w:b/>
          <w:bCs/>
          <w:sz w:val="24"/>
        </w:rPr>
        <w:t>One $1,000 Scholarship Award</w:t>
      </w:r>
    </w:p>
    <w:p w14:paraId="2A68488D"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b/>
          <w:bCs/>
          <w:sz w:val="24"/>
        </w:rPr>
        <w:t>Eligibility criteria for applicants:</w:t>
      </w:r>
    </w:p>
    <w:p w14:paraId="7DB411AD" w14:textId="77777777" w:rsidR="00AD1EFD" w:rsidRPr="008F7BAD" w:rsidRDefault="00AD1EFD" w:rsidP="00AD1EFD">
      <w:pPr>
        <w:numPr>
          <w:ilvl w:val="0"/>
          <w:numId w:val="7"/>
        </w:numPr>
        <w:spacing w:after="160" w:line="259" w:lineRule="auto"/>
        <w:rPr>
          <w:rFonts w:ascii="Times New Roman" w:hAnsi="Times New Roman" w:cs="Times New Roman"/>
          <w:sz w:val="24"/>
        </w:rPr>
      </w:pPr>
      <w:r w:rsidRPr="008F7BAD">
        <w:rPr>
          <w:rFonts w:ascii="Times New Roman" w:hAnsi="Times New Roman" w:cs="Times New Roman"/>
          <w:sz w:val="24"/>
        </w:rPr>
        <w:t>Must either be applying for a physical therapy or occupational therapy academic program for enrollment the following year or currently be enrolled in this type of program and remain enrolled through the following academic year.</w:t>
      </w:r>
    </w:p>
    <w:p w14:paraId="00170C7E" w14:textId="77777777" w:rsidR="00AD1EFD" w:rsidRPr="008F7BAD" w:rsidRDefault="00AD1EFD" w:rsidP="00AD1EFD">
      <w:pPr>
        <w:numPr>
          <w:ilvl w:val="0"/>
          <w:numId w:val="7"/>
        </w:numPr>
        <w:spacing w:after="160" w:line="259" w:lineRule="auto"/>
        <w:rPr>
          <w:rFonts w:ascii="Times New Roman" w:hAnsi="Times New Roman" w:cs="Times New Roman"/>
          <w:sz w:val="24"/>
        </w:rPr>
      </w:pPr>
      <w:r w:rsidRPr="008F7BAD">
        <w:rPr>
          <w:rFonts w:ascii="Times New Roman" w:hAnsi="Times New Roman" w:cs="Times New Roman"/>
          <w:sz w:val="24"/>
        </w:rPr>
        <w:t>Essay submission must be received by December 1, each year.</w:t>
      </w:r>
    </w:p>
    <w:p w14:paraId="0F46EDF5"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b/>
          <w:bCs/>
          <w:sz w:val="24"/>
        </w:rPr>
        <w:t>Your essay:</w:t>
      </w:r>
    </w:p>
    <w:p w14:paraId="2F237B9D" w14:textId="77777777" w:rsidR="00AD1EFD" w:rsidRPr="008F7BAD" w:rsidRDefault="00AD1EFD" w:rsidP="00AD1EFD">
      <w:pPr>
        <w:numPr>
          <w:ilvl w:val="0"/>
          <w:numId w:val="8"/>
        </w:numPr>
        <w:spacing w:after="160" w:line="259" w:lineRule="auto"/>
        <w:rPr>
          <w:rFonts w:ascii="Times New Roman" w:hAnsi="Times New Roman" w:cs="Times New Roman"/>
          <w:sz w:val="24"/>
        </w:rPr>
      </w:pPr>
      <w:r w:rsidRPr="008F7BAD">
        <w:rPr>
          <w:rFonts w:ascii="Times New Roman" w:hAnsi="Times New Roman" w:cs="Times New Roman"/>
          <w:sz w:val="24"/>
        </w:rPr>
        <w:t>Submit a 500- to 750-word essay to </w:t>
      </w:r>
      <w:hyperlink r:id="rId16" w:history="1">
        <w:r w:rsidRPr="008F7BAD">
          <w:rPr>
            <w:rStyle w:val="Hyperlink"/>
            <w:rFonts w:ascii="Times New Roman" w:hAnsi="Times New Roman" w:cs="Times New Roman"/>
            <w:sz w:val="24"/>
          </w:rPr>
          <w:t>scholarship@lambergoodnow.com</w:t>
        </w:r>
      </w:hyperlink>
      <w:r w:rsidRPr="008F7BAD">
        <w:rPr>
          <w:rFonts w:ascii="Times New Roman" w:hAnsi="Times New Roman" w:cs="Times New Roman"/>
          <w:sz w:val="24"/>
        </w:rPr>
        <w:t> by or on December 1, each year.</w:t>
      </w:r>
    </w:p>
    <w:p w14:paraId="7F4A1296" w14:textId="77777777" w:rsidR="00AD1EFD" w:rsidRPr="008F7BAD" w:rsidRDefault="00AD1EFD" w:rsidP="00AD1EFD">
      <w:pPr>
        <w:numPr>
          <w:ilvl w:val="0"/>
          <w:numId w:val="8"/>
        </w:numPr>
        <w:spacing w:after="160" w:line="259" w:lineRule="auto"/>
        <w:rPr>
          <w:rFonts w:ascii="Times New Roman" w:hAnsi="Times New Roman" w:cs="Times New Roman"/>
          <w:sz w:val="24"/>
        </w:rPr>
      </w:pPr>
      <w:r w:rsidRPr="008F7BAD">
        <w:rPr>
          <w:rFonts w:ascii="Times New Roman" w:hAnsi="Times New Roman" w:cs="Times New Roman"/>
          <w:sz w:val="24"/>
        </w:rPr>
        <w:t>Tell us what drives you and why you want to pursue a career as a physical therapist or occupational therapist.</w:t>
      </w:r>
    </w:p>
    <w:p w14:paraId="57B80957" w14:textId="77777777" w:rsidR="00AD1EFD" w:rsidRPr="008F7BAD" w:rsidRDefault="00AD1EFD" w:rsidP="00AD1EFD">
      <w:pPr>
        <w:numPr>
          <w:ilvl w:val="0"/>
          <w:numId w:val="8"/>
        </w:numPr>
        <w:spacing w:after="160" w:line="259" w:lineRule="auto"/>
        <w:rPr>
          <w:rFonts w:ascii="Times New Roman" w:hAnsi="Times New Roman" w:cs="Times New Roman"/>
          <w:sz w:val="24"/>
        </w:rPr>
      </w:pPr>
      <w:r w:rsidRPr="008F7BAD">
        <w:rPr>
          <w:rFonts w:ascii="Times New Roman" w:hAnsi="Times New Roman" w:cs="Times New Roman"/>
          <w:sz w:val="24"/>
        </w:rPr>
        <w:t>We will choose finalists whose essays may be posted on our website and voted on via social media likes, shares, tweets and +1s. While this may have some influence on the eventual winning essays, it is not the sole basis of our final decisions.</w:t>
      </w:r>
    </w:p>
    <w:p w14:paraId="4A4B2A64" w14:textId="77777777" w:rsidR="00AD1EFD" w:rsidRPr="008F7BAD" w:rsidRDefault="00AD1EFD" w:rsidP="00AD1EFD">
      <w:pPr>
        <w:numPr>
          <w:ilvl w:val="0"/>
          <w:numId w:val="8"/>
        </w:numPr>
        <w:spacing w:after="160" w:line="259" w:lineRule="auto"/>
        <w:rPr>
          <w:rFonts w:ascii="Times New Roman" w:hAnsi="Times New Roman" w:cs="Times New Roman"/>
          <w:sz w:val="24"/>
        </w:rPr>
      </w:pPr>
      <w:r w:rsidRPr="008F7BAD">
        <w:rPr>
          <w:rFonts w:ascii="Times New Roman" w:hAnsi="Times New Roman" w:cs="Times New Roman"/>
          <w:sz w:val="24"/>
        </w:rPr>
        <w:t>One individual will be awarded a $1,000 scholarship for education expenses at a school of their choice.</w:t>
      </w:r>
    </w:p>
    <w:p w14:paraId="40A62BB9" w14:textId="77777777" w:rsidR="00AD1EFD" w:rsidRPr="008F7BAD" w:rsidRDefault="00AD1EFD" w:rsidP="00AD1EFD">
      <w:pPr>
        <w:rPr>
          <w:rFonts w:ascii="Times New Roman" w:hAnsi="Times New Roman" w:cs="Times New Roman"/>
          <w:sz w:val="24"/>
        </w:rPr>
      </w:pPr>
      <w:r w:rsidRPr="008F7BAD">
        <w:rPr>
          <w:rFonts w:ascii="Times New Roman" w:hAnsi="Times New Roman" w:cs="Times New Roman"/>
          <w:b/>
          <w:bCs/>
          <w:sz w:val="24"/>
        </w:rPr>
        <w:lastRenderedPageBreak/>
        <w:t>Other application information:</w:t>
      </w:r>
    </w:p>
    <w:p w14:paraId="41E8398A" w14:textId="77777777" w:rsidR="00AD1EFD" w:rsidRPr="008F7BAD" w:rsidRDefault="00AD1EFD" w:rsidP="00AD1EFD">
      <w:pPr>
        <w:numPr>
          <w:ilvl w:val="0"/>
          <w:numId w:val="9"/>
        </w:numPr>
        <w:spacing w:after="160" w:line="259" w:lineRule="auto"/>
        <w:rPr>
          <w:rFonts w:ascii="Times New Roman" w:hAnsi="Times New Roman" w:cs="Times New Roman"/>
          <w:sz w:val="24"/>
        </w:rPr>
      </w:pPr>
      <w:r w:rsidRPr="008F7BAD">
        <w:rPr>
          <w:rFonts w:ascii="Times New Roman" w:hAnsi="Times New Roman" w:cs="Times New Roman"/>
          <w:sz w:val="24"/>
        </w:rPr>
        <w:t>Include your name, email address and phone number in your email.</w:t>
      </w:r>
    </w:p>
    <w:p w14:paraId="04F43B1A" w14:textId="77777777" w:rsidR="00AD1EFD" w:rsidRPr="008F7BAD" w:rsidRDefault="00AD1EFD" w:rsidP="00AD1EFD">
      <w:pPr>
        <w:numPr>
          <w:ilvl w:val="0"/>
          <w:numId w:val="9"/>
        </w:numPr>
        <w:spacing w:after="160" w:line="259" w:lineRule="auto"/>
        <w:rPr>
          <w:rFonts w:ascii="Times New Roman" w:hAnsi="Times New Roman" w:cs="Times New Roman"/>
          <w:sz w:val="24"/>
        </w:rPr>
      </w:pPr>
      <w:r w:rsidRPr="008F7BAD">
        <w:rPr>
          <w:rFonts w:ascii="Times New Roman" w:hAnsi="Times New Roman" w:cs="Times New Roman"/>
          <w:sz w:val="24"/>
        </w:rPr>
        <w:t>If possible, attach your essay to the email as a Microsoft Word document, including your name, email address and phone number at the top of each page.</w:t>
      </w:r>
    </w:p>
    <w:p w14:paraId="288C115D" w14:textId="77777777" w:rsidR="00AD1EFD" w:rsidRPr="008F7BAD" w:rsidRDefault="00AD1EFD" w:rsidP="00AD1EFD">
      <w:pPr>
        <w:numPr>
          <w:ilvl w:val="0"/>
          <w:numId w:val="9"/>
        </w:numPr>
        <w:spacing w:after="160" w:line="259" w:lineRule="auto"/>
        <w:rPr>
          <w:rFonts w:ascii="Times New Roman" w:hAnsi="Times New Roman" w:cs="Times New Roman"/>
          <w:sz w:val="24"/>
        </w:rPr>
      </w:pPr>
      <w:r w:rsidRPr="008F7BAD">
        <w:rPr>
          <w:rFonts w:ascii="Times New Roman" w:hAnsi="Times New Roman" w:cs="Times New Roman"/>
          <w:sz w:val="24"/>
        </w:rPr>
        <w:t>Attach your most recent school transcript and proof of school enrollment.</w:t>
      </w:r>
    </w:p>
    <w:p w14:paraId="2082EA1D" w14:textId="77777777" w:rsidR="00AD1EFD" w:rsidRPr="008F7BAD" w:rsidRDefault="00AD1EFD" w:rsidP="00AD1EFD">
      <w:pPr>
        <w:numPr>
          <w:ilvl w:val="0"/>
          <w:numId w:val="9"/>
        </w:numPr>
        <w:spacing w:after="160" w:line="259" w:lineRule="auto"/>
        <w:rPr>
          <w:rFonts w:ascii="Times New Roman" w:hAnsi="Times New Roman" w:cs="Times New Roman"/>
          <w:sz w:val="24"/>
        </w:rPr>
      </w:pPr>
      <w:r w:rsidRPr="008F7BAD">
        <w:rPr>
          <w:rFonts w:ascii="Times New Roman" w:hAnsi="Times New Roman" w:cs="Times New Roman"/>
          <w:sz w:val="24"/>
        </w:rPr>
        <w:t>Submitting your resume or CV is optional.</w:t>
      </w:r>
    </w:p>
    <w:p w14:paraId="595C1F65" w14:textId="77777777" w:rsidR="00AD1EFD" w:rsidRPr="001D2B7C" w:rsidRDefault="00AD1EFD" w:rsidP="00AD1EFD">
      <w:pPr>
        <w:rPr>
          <w:rFonts w:ascii="Times New Roman" w:hAnsi="Times New Roman" w:cs="Times New Roman"/>
          <w:sz w:val="24"/>
        </w:rPr>
      </w:pPr>
      <w:r>
        <w:rPr>
          <w:rFonts w:ascii="Times New Roman" w:hAnsi="Times New Roman" w:cs="Times New Roman"/>
          <w:sz w:val="24"/>
        </w:rPr>
        <w:t>---------------------------------------------------------------------------------------------------------------------</w:t>
      </w:r>
      <w:r w:rsidRPr="001D2B7C">
        <w:rPr>
          <w:rFonts w:ascii="Times New Roman" w:hAnsi="Times New Roman" w:cs="Times New Roman"/>
          <w:b/>
          <w:sz w:val="28"/>
          <w:u w:val="single"/>
        </w:rPr>
        <w:t>National Health Service Corps</w:t>
      </w:r>
    </w:p>
    <w:p w14:paraId="3E2D3CC2" w14:textId="77777777" w:rsidR="00AD1EFD" w:rsidRDefault="008B0F9E" w:rsidP="00AD1EFD">
      <w:pPr>
        <w:rPr>
          <w:rFonts w:ascii="Times New Roman" w:hAnsi="Times New Roman" w:cs="Times New Roman"/>
          <w:sz w:val="24"/>
        </w:rPr>
      </w:pPr>
      <w:hyperlink r:id="rId17" w:history="1">
        <w:r w:rsidR="00AD1EFD" w:rsidRPr="007B7B90">
          <w:rPr>
            <w:rStyle w:val="Hyperlink"/>
            <w:rFonts w:ascii="Times New Roman" w:hAnsi="Times New Roman" w:cs="Times New Roman"/>
            <w:sz w:val="24"/>
          </w:rPr>
          <w:t>https://nhsc.hrsa.gov/scholarships/</w:t>
        </w:r>
      </w:hyperlink>
    </w:p>
    <w:p w14:paraId="6880BADC" w14:textId="77777777" w:rsidR="00AD1EFD" w:rsidRDefault="008B0F9E" w:rsidP="00AD1EFD">
      <w:pPr>
        <w:rPr>
          <w:rFonts w:ascii="Times New Roman" w:hAnsi="Times New Roman" w:cs="Times New Roman"/>
          <w:sz w:val="24"/>
        </w:rPr>
      </w:pPr>
      <w:hyperlink r:id="rId18" w:history="1">
        <w:r w:rsidR="00AD1EFD" w:rsidRPr="007B7B90">
          <w:rPr>
            <w:rStyle w:val="Hyperlink"/>
            <w:rFonts w:ascii="Times New Roman" w:hAnsi="Times New Roman" w:cs="Times New Roman"/>
            <w:sz w:val="24"/>
          </w:rPr>
          <w:t>https://nhsc.hrsa.gov/downloads/spapplicationguide.pdf</w:t>
        </w:r>
      </w:hyperlink>
    </w:p>
    <w:p w14:paraId="29C221C1" w14:textId="77777777" w:rsidR="00AD1EFD" w:rsidRDefault="00AD1EFD" w:rsidP="00AD1EFD">
      <w:pPr>
        <w:rPr>
          <w:rFonts w:ascii="Times New Roman" w:hAnsi="Times New Roman" w:cs="Times New Roman"/>
          <w:sz w:val="24"/>
        </w:rPr>
      </w:pPr>
      <w:r>
        <w:rPr>
          <w:rFonts w:ascii="Times New Roman" w:hAnsi="Times New Roman" w:cs="Times New Roman"/>
          <w:sz w:val="24"/>
        </w:rPr>
        <w:t>Eligibility Requirements:</w:t>
      </w:r>
    </w:p>
    <w:p w14:paraId="1795C414" w14:textId="77777777" w:rsidR="00AD1EFD" w:rsidRDefault="00AD1EFD" w:rsidP="00AD1EFD">
      <w:pPr>
        <w:rPr>
          <w:rFonts w:ascii="Times New Roman" w:hAnsi="Times New Roman" w:cs="Times New Roman"/>
          <w:sz w:val="24"/>
        </w:rPr>
      </w:pPr>
      <w:r>
        <w:rPr>
          <w:rFonts w:ascii="Times New Roman" w:hAnsi="Times New Roman" w:cs="Times New Roman"/>
          <w:sz w:val="24"/>
        </w:rPr>
        <w:t>Must b</w:t>
      </w:r>
      <w:r w:rsidRPr="00FB55D9">
        <w:rPr>
          <w:rFonts w:ascii="Times New Roman" w:hAnsi="Times New Roman" w:cs="Times New Roman"/>
          <w:sz w:val="24"/>
        </w:rPr>
        <w:t>e attending or accepted to attend one of the following accredited s</w:t>
      </w:r>
      <w:r>
        <w:rPr>
          <w:rFonts w:ascii="Times New Roman" w:hAnsi="Times New Roman" w:cs="Times New Roman"/>
          <w:sz w:val="24"/>
        </w:rPr>
        <w:t xml:space="preserve">chools or programs located in a </w:t>
      </w:r>
      <w:r w:rsidRPr="00FB55D9">
        <w:rPr>
          <w:rFonts w:ascii="Times New Roman" w:hAnsi="Times New Roman" w:cs="Times New Roman"/>
          <w:sz w:val="24"/>
        </w:rPr>
        <w:t>state, the District o</w:t>
      </w:r>
      <w:r>
        <w:rPr>
          <w:rFonts w:ascii="Times New Roman" w:hAnsi="Times New Roman" w:cs="Times New Roman"/>
          <w:sz w:val="24"/>
        </w:rPr>
        <w:t>f Columbia, or a U.S. territory:</w:t>
      </w:r>
    </w:p>
    <w:p w14:paraId="678FFA5F" w14:textId="77777777" w:rsidR="00AD1EFD" w:rsidRPr="00FB55D9" w:rsidRDefault="00AD1EFD" w:rsidP="00AD1EFD">
      <w:pPr>
        <w:rPr>
          <w:rFonts w:ascii="Times New Roman" w:hAnsi="Times New Roman" w:cs="Times New Roman"/>
          <w:b/>
          <w:sz w:val="24"/>
        </w:rPr>
      </w:pPr>
      <w:r w:rsidRPr="00FB55D9">
        <w:rPr>
          <w:rFonts w:ascii="Times New Roman" w:hAnsi="Times New Roman" w:cs="Times New Roman"/>
          <w:b/>
          <w:sz w:val="24"/>
        </w:rPr>
        <w:t>Physician</w:t>
      </w:r>
    </w:p>
    <w:p w14:paraId="1984F6D1" w14:textId="77777777" w:rsidR="00AD1EFD" w:rsidRPr="00C97368" w:rsidRDefault="00AD1EFD" w:rsidP="00AD1EFD">
      <w:pPr>
        <w:pStyle w:val="ListParagraph"/>
        <w:numPr>
          <w:ilvl w:val="0"/>
          <w:numId w:val="10"/>
        </w:numPr>
        <w:spacing w:after="160" w:line="259" w:lineRule="auto"/>
        <w:rPr>
          <w:rFonts w:ascii="Times New Roman" w:hAnsi="Times New Roman" w:cs="Times New Roman"/>
          <w:sz w:val="24"/>
        </w:rPr>
      </w:pPr>
      <w:r w:rsidRPr="00C97368">
        <w:rPr>
          <w:rFonts w:ascii="Times New Roman" w:hAnsi="Times New Roman" w:cs="Times New Roman"/>
          <w:sz w:val="24"/>
        </w:rPr>
        <w:t>A school of allopathic or osteopathic medicine, pursuing an M.D. or D.O. degree; and</w:t>
      </w:r>
    </w:p>
    <w:p w14:paraId="1CFD5D69" w14:textId="77777777" w:rsidR="00AD1EFD" w:rsidRPr="00C97368" w:rsidRDefault="00AD1EFD" w:rsidP="00AD1EFD">
      <w:pPr>
        <w:pStyle w:val="ListParagraph"/>
        <w:numPr>
          <w:ilvl w:val="0"/>
          <w:numId w:val="10"/>
        </w:numPr>
        <w:spacing w:after="160" w:line="259" w:lineRule="auto"/>
        <w:rPr>
          <w:rFonts w:ascii="Times New Roman" w:hAnsi="Times New Roman" w:cs="Times New Roman"/>
          <w:sz w:val="24"/>
        </w:rPr>
      </w:pPr>
      <w:r w:rsidRPr="00C97368">
        <w:rPr>
          <w:rFonts w:ascii="Times New Roman" w:hAnsi="Times New Roman" w:cs="Times New Roman"/>
          <w:sz w:val="24"/>
        </w:rPr>
        <w:t>Accredited by the Liaison Committee on Medical Education (sponsored by the American</w:t>
      </w:r>
    </w:p>
    <w:p w14:paraId="3EF54270" w14:textId="77777777" w:rsidR="00AD1EFD" w:rsidRPr="00307BEB" w:rsidRDefault="00AD1EFD" w:rsidP="00AD1EFD">
      <w:pPr>
        <w:pStyle w:val="ListParagraph"/>
        <w:numPr>
          <w:ilvl w:val="0"/>
          <w:numId w:val="10"/>
        </w:numPr>
        <w:spacing w:after="160" w:line="259" w:lineRule="auto"/>
        <w:rPr>
          <w:rFonts w:ascii="Times New Roman" w:hAnsi="Times New Roman" w:cs="Times New Roman"/>
          <w:sz w:val="24"/>
        </w:rPr>
      </w:pPr>
      <w:r w:rsidRPr="00C97368">
        <w:rPr>
          <w:rFonts w:ascii="Times New Roman" w:hAnsi="Times New Roman" w:cs="Times New Roman"/>
          <w:sz w:val="24"/>
        </w:rPr>
        <w:t>Medical Association and the Association of American Medical Colleges) or the American</w:t>
      </w:r>
      <w:r>
        <w:rPr>
          <w:rFonts w:ascii="Times New Roman" w:hAnsi="Times New Roman" w:cs="Times New Roman"/>
          <w:sz w:val="24"/>
        </w:rPr>
        <w:t xml:space="preserve"> </w:t>
      </w:r>
      <w:r w:rsidRPr="00307BEB">
        <w:rPr>
          <w:rFonts w:ascii="Times New Roman" w:hAnsi="Times New Roman" w:cs="Times New Roman"/>
          <w:sz w:val="24"/>
        </w:rPr>
        <w:t>Osteopathic Association, Commission on Osteopathic College Accreditation.</w:t>
      </w:r>
    </w:p>
    <w:p w14:paraId="62028C7D" w14:textId="77777777" w:rsidR="00AD1EFD" w:rsidRPr="00C97368" w:rsidRDefault="00AD1EFD" w:rsidP="00AD1EFD">
      <w:pPr>
        <w:rPr>
          <w:rFonts w:ascii="Times New Roman" w:hAnsi="Times New Roman" w:cs="Times New Roman"/>
          <w:sz w:val="24"/>
        </w:rPr>
      </w:pPr>
      <w:r w:rsidRPr="00C97368">
        <w:rPr>
          <w:rFonts w:ascii="Times New Roman" w:hAnsi="Times New Roman" w:cs="Times New Roman"/>
          <w:b/>
          <w:sz w:val="24"/>
        </w:rPr>
        <w:t>Dentist</w:t>
      </w:r>
    </w:p>
    <w:p w14:paraId="16D49465" w14:textId="77777777" w:rsidR="00AD1EFD" w:rsidRPr="00C97368" w:rsidRDefault="00AD1EFD" w:rsidP="00AD1EFD">
      <w:pPr>
        <w:pStyle w:val="ListParagraph"/>
        <w:numPr>
          <w:ilvl w:val="0"/>
          <w:numId w:val="11"/>
        </w:numPr>
        <w:spacing w:after="160" w:line="259" w:lineRule="auto"/>
        <w:rPr>
          <w:rFonts w:ascii="Times New Roman" w:hAnsi="Times New Roman" w:cs="Times New Roman"/>
          <w:sz w:val="24"/>
        </w:rPr>
      </w:pPr>
      <w:r w:rsidRPr="00C97368">
        <w:rPr>
          <w:rFonts w:ascii="Times New Roman" w:hAnsi="Times New Roman" w:cs="Times New Roman"/>
          <w:sz w:val="24"/>
        </w:rPr>
        <w:t>A school of dentistry, pursuing a D.D.S. or D.M.D. degree</w:t>
      </w:r>
    </w:p>
    <w:p w14:paraId="744D9944" w14:textId="77777777" w:rsidR="00AD1EFD" w:rsidRPr="00C97368" w:rsidRDefault="00AD1EFD" w:rsidP="00AD1EFD">
      <w:pPr>
        <w:pStyle w:val="ListParagraph"/>
        <w:numPr>
          <w:ilvl w:val="0"/>
          <w:numId w:val="11"/>
        </w:numPr>
        <w:spacing w:after="160" w:line="259" w:lineRule="auto"/>
        <w:rPr>
          <w:rFonts w:ascii="Times New Roman" w:hAnsi="Times New Roman" w:cs="Times New Roman"/>
          <w:sz w:val="24"/>
        </w:rPr>
      </w:pPr>
      <w:r w:rsidRPr="00C97368">
        <w:rPr>
          <w:rFonts w:ascii="Times New Roman" w:hAnsi="Times New Roman" w:cs="Times New Roman"/>
          <w:sz w:val="24"/>
        </w:rPr>
        <w:t>Accredited by the American Dental Association, Commission on Dental Accreditation.</w:t>
      </w:r>
    </w:p>
    <w:p w14:paraId="5FFDB6D8" w14:textId="77777777" w:rsidR="00AD1EFD" w:rsidRPr="00C97368" w:rsidRDefault="00AD1EFD" w:rsidP="00AD1EFD">
      <w:pPr>
        <w:rPr>
          <w:rFonts w:ascii="Times New Roman" w:hAnsi="Times New Roman" w:cs="Times New Roman"/>
          <w:b/>
          <w:sz w:val="24"/>
        </w:rPr>
      </w:pPr>
      <w:r w:rsidRPr="00C97368">
        <w:rPr>
          <w:rFonts w:ascii="Times New Roman" w:hAnsi="Times New Roman" w:cs="Times New Roman"/>
          <w:b/>
          <w:sz w:val="24"/>
        </w:rPr>
        <w:t>Nurse Practitioner</w:t>
      </w:r>
    </w:p>
    <w:p w14:paraId="235C6119" w14:textId="77777777" w:rsidR="00AD1EFD" w:rsidRPr="00C97368" w:rsidRDefault="00AD1EFD" w:rsidP="00AD1EFD">
      <w:pPr>
        <w:pStyle w:val="ListParagraph"/>
        <w:numPr>
          <w:ilvl w:val="0"/>
          <w:numId w:val="12"/>
        </w:numPr>
        <w:spacing w:after="160" w:line="259" w:lineRule="auto"/>
        <w:rPr>
          <w:rFonts w:ascii="Times New Roman" w:hAnsi="Times New Roman" w:cs="Times New Roman"/>
          <w:sz w:val="24"/>
        </w:rPr>
      </w:pPr>
      <w:r w:rsidRPr="00C97368">
        <w:rPr>
          <w:rFonts w:ascii="Times New Roman" w:hAnsi="Times New Roman" w:cs="Times New Roman"/>
          <w:sz w:val="24"/>
        </w:rPr>
        <w:t>A school or program of nurse practitioner education, pursuing a post graduate degree or postgraduate certificate</w:t>
      </w:r>
    </w:p>
    <w:p w14:paraId="2A05D3C0" w14:textId="77777777" w:rsidR="00AD1EFD" w:rsidRPr="00C97368" w:rsidRDefault="00AD1EFD" w:rsidP="00AD1EFD">
      <w:pPr>
        <w:pStyle w:val="ListParagraph"/>
        <w:numPr>
          <w:ilvl w:val="0"/>
          <w:numId w:val="12"/>
        </w:numPr>
        <w:spacing w:after="160" w:line="259" w:lineRule="auto"/>
        <w:rPr>
          <w:rFonts w:ascii="Times New Roman" w:hAnsi="Times New Roman" w:cs="Times New Roman"/>
          <w:sz w:val="24"/>
        </w:rPr>
      </w:pPr>
      <w:r w:rsidRPr="00C97368">
        <w:rPr>
          <w:rFonts w:ascii="Times New Roman" w:hAnsi="Times New Roman" w:cs="Times New Roman"/>
          <w:sz w:val="24"/>
        </w:rPr>
        <w:t>Accredited by the Accreditation Commission for Education in Nursing or the Commission on</w:t>
      </w:r>
    </w:p>
    <w:p w14:paraId="3C993428" w14:textId="77777777" w:rsidR="00AD1EFD" w:rsidRPr="00C97368" w:rsidRDefault="00AD1EFD" w:rsidP="00AD1EFD">
      <w:pPr>
        <w:pStyle w:val="ListParagraph"/>
        <w:numPr>
          <w:ilvl w:val="0"/>
          <w:numId w:val="12"/>
        </w:numPr>
        <w:spacing w:after="160" w:line="259" w:lineRule="auto"/>
        <w:rPr>
          <w:rFonts w:ascii="Times New Roman" w:hAnsi="Times New Roman" w:cs="Times New Roman"/>
          <w:sz w:val="24"/>
        </w:rPr>
      </w:pPr>
      <w:r w:rsidRPr="00C97368">
        <w:rPr>
          <w:rFonts w:ascii="Times New Roman" w:hAnsi="Times New Roman" w:cs="Times New Roman"/>
          <w:sz w:val="24"/>
        </w:rPr>
        <w:t>Collegiate Nursing Education</w:t>
      </w:r>
    </w:p>
    <w:p w14:paraId="5C72C057" w14:textId="77777777" w:rsidR="00AD1EFD" w:rsidRPr="00C97368" w:rsidRDefault="00AD1EFD" w:rsidP="00AD1EFD">
      <w:pPr>
        <w:pStyle w:val="ListParagraph"/>
        <w:numPr>
          <w:ilvl w:val="0"/>
          <w:numId w:val="12"/>
        </w:numPr>
        <w:spacing w:after="160" w:line="259" w:lineRule="auto"/>
        <w:rPr>
          <w:rFonts w:ascii="Times New Roman" w:hAnsi="Times New Roman" w:cs="Times New Roman"/>
          <w:sz w:val="24"/>
        </w:rPr>
      </w:pPr>
      <w:r w:rsidRPr="00C97368">
        <w:rPr>
          <w:rFonts w:ascii="Times New Roman" w:hAnsi="Times New Roman" w:cs="Times New Roman"/>
          <w:sz w:val="24"/>
        </w:rPr>
        <w:t>Leading to national certification as a nurse practitioner specializing in adult medicine, family medicine, geriatrics, primary care pediatrics, psychiatric-mental health, or women’s health by the American Nurses Credentialing Center, the American Academy of Nurse Practitioners, or the Pediatric Nursing Certification Board.</w:t>
      </w:r>
    </w:p>
    <w:p w14:paraId="3949B354" w14:textId="77777777" w:rsidR="00AD1EFD" w:rsidRPr="00C97368" w:rsidRDefault="00AD1EFD" w:rsidP="00AD1EFD">
      <w:pPr>
        <w:rPr>
          <w:rFonts w:ascii="Times New Roman" w:hAnsi="Times New Roman" w:cs="Times New Roman"/>
          <w:b/>
          <w:sz w:val="24"/>
        </w:rPr>
      </w:pPr>
      <w:r w:rsidRPr="00C97368">
        <w:rPr>
          <w:rFonts w:ascii="Times New Roman" w:hAnsi="Times New Roman" w:cs="Times New Roman"/>
          <w:b/>
          <w:sz w:val="24"/>
        </w:rPr>
        <w:t>Nurse-Midwife</w:t>
      </w:r>
    </w:p>
    <w:p w14:paraId="5B7182AB" w14:textId="77777777" w:rsidR="00AD1EFD" w:rsidRPr="00C97368" w:rsidRDefault="00AD1EFD" w:rsidP="00AD1EFD">
      <w:pPr>
        <w:pStyle w:val="ListParagraph"/>
        <w:numPr>
          <w:ilvl w:val="0"/>
          <w:numId w:val="13"/>
        </w:numPr>
        <w:spacing w:after="160" w:line="259" w:lineRule="auto"/>
        <w:rPr>
          <w:rFonts w:ascii="Times New Roman" w:hAnsi="Times New Roman" w:cs="Times New Roman"/>
          <w:sz w:val="24"/>
        </w:rPr>
      </w:pPr>
      <w:r w:rsidRPr="00C97368">
        <w:rPr>
          <w:rFonts w:ascii="Times New Roman" w:hAnsi="Times New Roman" w:cs="Times New Roman"/>
          <w:sz w:val="24"/>
        </w:rPr>
        <w:lastRenderedPageBreak/>
        <w:t>A school or program of nurse-midwifery education, pursuing a post graduate degree or postgraduate certificate</w:t>
      </w:r>
    </w:p>
    <w:p w14:paraId="2CAEBC34" w14:textId="77777777" w:rsidR="00AD1EFD" w:rsidRPr="00C97368" w:rsidRDefault="00AD1EFD" w:rsidP="00AD1EFD">
      <w:pPr>
        <w:pStyle w:val="ListParagraph"/>
        <w:numPr>
          <w:ilvl w:val="0"/>
          <w:numId w:val="13"/>
        </w:numPr>
        <w:spacing w:after="160" w:line="259" w:lineRule="auto"/>
        <w:rPr>
          <w:rFonts w:ascii="Times New Roman" w:hAnsi="Times New Roman" w:cs="Times New Roman"/>
          <w:sz w:val="24"/>
        </w:rPr>
      </w:pPr>
      <w:r w:rsidRPr="00C97368">
        <w:rPr>
          <w:rFonts w:ascii="Times New Roman" w:hAnsi="Times New Roman" w:cs="Times New Roman"/>
          <w:sz w:val="24"/>
        </w:rPr>
        <w:t>Accredited by the American College of Nurse-Midwives, Division of Accreditation</w:t>
      </w:r>
    </w:p>
    <w:p w14:paraId="4676E7D0" w14:textId="77777777" w:rsidR="00AD1EFD" w:rsidRPr="00C97368" w:rsidRDefault="00AD1EFD" w:rsidP="00AD1EFD">
      <w:pPr>
        <w:pStyle w:val="ListParagraph"/>
        <w:numPr>
          <w:ilvl w:val="0"/>
          <w:numId w:val="13"/>
        </w:numPr>
        <w:spacing w:after="160" w:line="259" w:lineRule="auto"/>
        <w:rPr>
          <w:rFonts w:ascii="Times New Roman" w:hAnsi="Times New Roman" w:cs="Times New Roman"/>
          <w:sz w:val="24"/>
        </w:rPr>
      </w:pPr>
      <w:r w:rsidRPr="00C97368">
        <w:rPr>
          <w:rFonts w:ascii="Times New Roman" w:hAnsi="Times New Roman" w:cs="Times New Roman"/>
          <w:sz w:val="24"/>
        </w:rPr>
        <w:t>Leading to national certification by the American Midwifery Certification Board.</w:t>
      </w:r>
    </w:p>
    <w:p w14:paraId="5AA7F6FE" w14:textId="77777777" w:rsidR="00AD1EFD" w:rsidRPr="00C97368" w:rsidRDefault="00AD1EFD" w:rsidP="00AD1EFD">
      <w:pPr>
        <w:rPr>
          <w:rFonts w:ascii="Times New Roman" w:hAnsi="Times New Roman" w:cs="Times New Roman"/>
          <w:b/>
          <w:sz w:val="24"/>
        </w:rPr>
      </w:pPr>
      <w:r w:rsidRPr="00C97368">
        <w:rPr>
          <w:rFonts w:ascii="Times New Roman" w:hAnsi="Times New Roman" w:cs="Times New Roman"/>
          <w:b/>
          <w:sz w:val="24"/>
        </w:rPr>
        <w:t>Physician Assistant</w:t>
      </w:r>
    </w:p>
    <w:p w14:paraId="78BB65B5" w14:textId="77777777" w:rsidR="00AD1EFD" w:rsidRPr="00C97368" w:rsidRDefault="00AD1EFD" w:rsidP="00AD1EFD">
      <w:pPr>
        <w:pStyle w:val="ListParagraph"/>
        <w:numPr>
          <w:ilvl w:val="0"/>
          <w:numId w:val="14"/>
        </w:numPr>
        <w:spacing w:after="160" w:line="259" w:lineRule="auto"/>
        <w:rPr>
          <w:rFonts w:ascii="Times New Roman" w:hAnsi="Times New Roman" w:cs="Times New Roman"/>
          <w:sz w:val="24"/>
        </w:rPr>
      </w:pPr>
      <w:r w:rsidRPr="00C97368">
        <w:rPr>
          <w:rFonts w:ascii="Times New Roman" w:hAnsi="Times New Roman" w:cs="Times New Roman"/>
          <w:sz w:val="24"/>
        </w:rPr>
        <w:t>A school or program of primary care physician assistant education, pursuing a post graduate degr</w:t>
      </w:r>
      <w:r>
        <w:rPr>
          <w:rFonts w:ascii="Times New Roman" w:hAnsi="Times New Roman" w:cs="Times New Roman"/>
          <w:sz w:val="24"/>
        </w:rPr>
        <w:t>ee or post graduate certificate</w:t>
      </w:r>
    </w:p>
    <w:p w14:paraId="4839BF20" w14:textId="77777777" w:rsidR="00AD1EFD" w:rsidRPr="00C97368" w:rsidRDefault="00AD1EFD" w:rsidP="00AD1EFD">
      <w:pPr>
        <w:pStyle w:val="ListParagraph"/>
        <w:numPr>
          <w:ilvl w:val="0"/>
          <w:numId w:val="14"/>
        </w:numPr>
        <w:spacing w:after="160" w:line="259" w:lineRule="auto"/>
        <w:rPr>
          <w:rFonts w:ascii="Times New Roman" w:hAnsi="Times New Roman" w:cs="Times New Roman"/>
          <w:sz w:val="24"/>
        </w:rPr>
      </w:pPr>
      <w:r w:rsidRPr="00C97368">
        <w:rPr>
          <w:rFonts w:ascii="Times New Roman" w:hAnsi="Times New Roman" w:cs="Times New Roman"/>
          <w:sz w:val="24"/>
        </w:rPr>
        <w:t>Accredited by the Accreditation Review Commission on Education for the Physician Assistant and the affiliated school must be accredited by a U.S. Department of Education nationally recognized regional or state institutional accrediting agency</w:t>
      </w:r>
    </w:p>
    <w:p w14:paraId="6A65F787" w14:textId="77777777" w:rsidR="00AD1EFD" w:rsidRDefault="00AD1EFD" w:rsidP="00AD1EFD">
      <w:pPr>
        <w:pStyle w:val="ListParagraph"/>
        <w:numPr>
          <w:ilvl w:val="0"/>
          <w:numId w:val="14"/>
        </w:numPr>
        <w:spacing w:after="160" w:line="259" w:lineRule="auto"/>
        <w:rPr>
          <w:rFonts w:ascii="Times New Roman" w:hAnsi="Times New Roman" w:cs="Times New Roman"/>
          <w:sz w:val="24"/>
        </w:rPr>
      </w:pPr>
      <w:r w:rsidRPr="00C97368">
        <w:rPr>
          <w:rFonts w:ascii="Times New Roman" w:hAnsi="Times New Roman" w:cs="Times New Roman"/>
          <w:sz w:val="24"/>
        </w:rPr>
        <w:t>Leading to national certification by the National Commission on Certification of Physician</w:t>
      </w:r>
      <w:r>
        <w:rPr>
          <w:rFonts w:ascii="Times New Roman" w:hAnsi="Times New Roman" w:cs="Times New Roman"/>
          <w:sz w:val="24"/>
        </w:rPr>
        <w:t xml:space="preserve"> </w:t>
      </w:r>
      <w:r w:rsidRPr="00270BBA">
        <w:rPr>
          <w:rFonts w:ascii="Times New Roman" w:hAnsi="Times New Roman" w:cs="Times New Roman"/>
          <w:sz w:val="24"/>
        </w:rPr>
        <w:t>Assistants.</w:t>
      </w:r>
    </w:p>
    <w:p w14:paraId="64D5EC21" w14:textId="77777777" w:rsidR="00AD1EFD" w:rsidRDefault="00AD1EFD" w:rsidP="00AD1EFD">
      <w:pPr>
        <w:rPr>
          <w:rFonts w:ascii="Times New Roman" w:hAnsi="Times New Roman" w:cs="Times New Roman"/>
          <w:sz w:val="24"/>
        </w:rPr>
      </w:pPr>
      <w:r>
        <w:rPr>
          <w:rFonts w:ascii="Times New Roman" w:hAnsi="Times New Roman" w:cs="Times New Roman"/>
          <w:sz w:val="24"/>
        </w:rPr>
        <w:t>Student must be attending a school l</w:t>
      </w:r>
      <w:r w:rsidRPr="001D2B7C">
        <w:rPr>
          <w:rFonts w:ascii="Times New Roman" w:hAnsi="Times New Roman" w:cs="Times New Roman"/>
          <w:sz w:val="24"/>
        </w:rPr>
        <w:t xml:space="preserve">ocated in a state, the District of Columbia, or a U.S. territory. Eligible schools and educational programs for which scholarship support is provided must be in a state (includes the 50 states, the District of Columbia, the Commonwealth of Puerto Rico, the Commonwealth of the Northern Marianas, the U.S. Virgin Islands, the Territory of Guam, the Territory of American Samoa, the Republic of Palau, the Republic of the Marshall Islands, and the Federated States of Micronesia). Students attending schools outside of these geographic areas are not eligible for NHSC scholarships, even though they may be citizens or nationals of the United States. </w:t>
      </w:r>
    </w:p>
    <w:p w14:paraId="7DD09204" w14:textId="77777777" w:rsidR="00AD1EFD" w:rsidRPr="001D2B7C" w:rsidRDefault="00AD1EFD" w:rsidP="00AD1EFD">
      <w:pPr>
        <w:rPr>
          <w:rFonts w:ascii="Times New Roman" w:hAnsi="Times New Roman" w:cs="Times New Roman"/>
          <w:sz w:val="24"/>
        </w:rPr>
      </w:pPr>
      <w:r>
        <w:rPr>
          <w:rFonts w:ascii="Times New Roman" w:hAnsi="Times New Roman" w:cs="Times New Roman"/>
          <w:sz w:val="24"/>
        </w:rPr>
        <w:t>Students must also b</w:t>
      </w:r>
      <w:r w:rsidRPr="001D2B7C">
        <w:rPr>
          <w:rFonts w:ascii="Times New Roman" w:hAnsi="Times New Roman" w:cs="Times New Roman"/>
          <w:sz w:val="24"/>
        </w:rPr>
        <w:t>e eligible for federal employment. Most NHSC scholars should expect to serve their obligations as a salaried, non-federal employee of public or private entities approved by the NHSC SP. However, there may be vacancies that require federal employment, including a security clearance. In light of the potential for federal employment, an applicant must be eligible to hold an appointment as a Commissioned Officer of the Public Health Service or be eligible for a federal civil service appointment.</w:t>
      </w:r>
    </w:p>
    <w:p w14:paraId="457E9019" w14:textId="77777777" w:rsidR="00AD1EFD" w:rsidRPr="00CB1C5D" w:rsidRDefault="00AD1EFD" w:rsidP="00AD1EFD">
      <w:pPr>
        <w:rPr>
          <w:rFonts w:ascii="Times New Roman" w:hAnsi="Times New Roman" w:cs="Times New Roman"/>
          <w:sz w:val="24"/>
        </w:rPr>
      </w:pPr>
      <w:r>
        <w:rPr>
          <w:rFonts w:ascii="Times New Roman" w:hAnsi="Times New Roman" w:cs="Times New Roman"/>
          <w:sz w:val="24"/>
        </w:rPr>
        <w:t>---------------------------------------------------------------------------------------------------------------------</w:t>
      </w:r>
      <w:r w:rsidRPr="00CB1C5D">
        <w:rPr>
          <w:rFonts w:ascii="Times New Roman" w:hAnsi="Times New Roman" w:cs="Times New Roman"/>
          <w:b/>
          <w:sz w:val="28"/>
          <w:u w:val="single"/>
        </w:rPr>
        <w:t>HOSA Scholarship</w:t>
      </w:r>
    </w:p>
    <w:p w14:paraId="7ED1C068" w14:textId="77777777" w:rsidR="00F97536" w:rsidRDefault="008B0F9E" w:rsidP="00AD1EFD">
      <w:pPr>
        <w:rPr>
          <w:rFonts w:ascii="Times New Roman" w:hAnsi="Times New Roman" w:cs="Times New Roman"/>
          <w:sz w:val="24"/>
        </w:rPr>
      </w:pPr>
      <w:hyperlink r:id="rId19" w:history="1">
        <w:r w:rsidR="00AD1EFD" w:rsidRPr="007B7B90">
          <w:rPr>
            <w:rStyle w:val="Hyperlink"/>
            <w:rFonts w:ascii="Times New Roman" w:hAnsi="Times New Roman" w:cs="Times New Roman"/>
            <w:sz w:val="24"/>
          </w:rPr>
          <w:t>http://www.hosa.org/scholarships</w:t>
        </w:r>
      </w:hyperlink>
    </w:p>
    <w:p w14:paraId="64B8BCBD" w14:textId="16275AC4" w:rsidR="00AD1EFD" w:rsidRPr="001A26AA" w:rsidRDefault="00AD1EFD" w:rsidP="00AD1EFD">
      <w:pPr>
        <w:rPr>
          <w:rFonts w:ascii="Times New Roman" w:hAnsi="Times New Roman" w:cs="Times New Roman"/>
          <w:sz w:val="24"/>
        </w:rPr>
      </w:pPr>
      <w:r w:rsidRPr="001A26AA">
        <w:rPr>
          <w:rFonts w:ascii="Times New Roman" w:hAnsi="Times New Roman" w:cs="Times New Roman"/>
          <w:sz w:val="24"/>
        </w:rPr>
        <w:t xml:space="preserve">HOSA is proud to partner with STEM Premier to provide our members with the opportunity to apply for scholarships. Scholarships are generously provided by HOSA partners. </w:t>
      </w:r>
    </w:p>
    <w:p w14:paraId="1E2D8FF4" w14:textId="77777777" w:rsidR="00AD1EFD" w:rsidRDefault="00AD1EFD" w:rsidP="00AD1EFD">
      <w:pPr>
        <w:rPr>
          <w:rFonts w:ascii="Times New Roman" w:hAnsi="Times New Roman" w:cs="Times New Roman"/>
          <w:sz w:val="24"/>
        </w:rPr>
      </w:pPr>
      <w:r w:rsidRPr="001A26AA">
        <w:rPr>
          <w:rFonts w:ascii="Times New Roman" w:hAnsi="Times New Roman" w:cs="Times New Roman"/>
          <w:sz w:val="24"/>
        </w:rPr>
        <w:t>Through this application process, HOSA and its partners provide scholarships to HOSA members in a variety of career fields:</w:t>
      </w:r>
    </w:p>
    <w:p w14:paraId="54F84FB1" w14:textId="77777777" w:rsidR="00AD1EFD" w:rsidRPr="001A26AA" w:rsidRDefault="00AD1EFD" w:rsidP="00AD1EFD">
      <w:pPr>
        <w:rPr>
          <w:rFonts w:ascii="Times New Roman" w:hAnsi="Times New Roman" w:cs="Times New Roman"/>
          <w:sz w:val="24"/>
        </w:rPr>
      </w:pPr>
      <w:r>
        <w:rPr>
          <w:rFonts w:ascii="Times New Roman" w:hAnsi="Times New Roman" w:cs="Times New Roman"/>
          <w:sz w:val="24"/>
        </w:rPr>
        <w:t xml:space="preserve">These include among others: </w:t>
      </w:r>
    </w:p>
    <w:p w14:paraId="55162127"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Audiologist</w:t>
      </w:r>
    </w:p>
    <w:p w14:paraId="4D02A591"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lastRenderedPageBreak/>
        <w:t>Pharmacist</w:t>
      </w:r>
    </w:p>
    <w:p w14:paraId="799681B1"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Dentist/Dental Hygienist</w:t>
      </w:r>
    </w:p>
    <w:p w14:paraId="1DFA5139"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Nurse/Nurse Specialist</w:t>
      </w:r>
    </w:p>
    <w:p w14:paraId="270ABD2B"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Allied Health (numerous occupations)</w:t>
      </w:r>
    </w:p>
    <w:p w14:paraId="6207DCB5"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Physical Therapist</w:t>
      </w:r>
    </w:p>
    <w:p w14:paraId="62AAED89"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Doctor/Physician Assistant</w:t>
      </w:r>
    </w:p>
    <w:p w14:paraId="52677C2E"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Public Health</w:t>
      </w:r>
    </w:p>
    <w:p w14:paraId="6713E1A0"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Speech Therapist/Speech-Language Pathologist</w:t>
      </w:r>
    </w:p>
    <w:p w14:paraId="00C3AD11"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Nuclear Medicine</w:t>
      </w:r>
    </w:p>
    <w:p w14:paraId="6DD314E7"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Occupational Therapist</w:t>
      </w:r>
    </w:p>
    <w:p w14:paraId="55D5D6CE" w14:textId="77777777" w:rsidR="00AD1EFD" w:rsidRPr="001A26AA" w:rsidRDefault="00AD1EFD" w:rsidP="00AD1EFD">
      <w:pPr>
        <w:pStyle w:val="ListParagraph"/>
        <w:numPr>
          <w:ilvl w:val="0"/>
          <w:numId w:val="18"/>
        </w:numPr>
        <w:spacing w:after="160" w:line="259" w:lineRule="auto"/>
        <w:rPr>
          <w:rFonts w:ascii="Times New Roman" w:hAnsi="Times New Roman" w:cs="Times New Roman"/>
          <w:sz w:val="24"/>
        </w:rPr>
      </w:pPr>
      <w:r w:rsidRPr="001A26AA">
        <w:rPr>
          <w:rFonts w:ascii="Times New Roman" w:hAnsi="Times New Roman" w:cs="Times New Roman"/>
          <w:sz w:val="24"/>
        </w:rPr>
        <w:t>Recreational Therapist</w:t>
      </w:r>
    </w:p>
    <w:p w14:paraId="079E9001" w14:textId="77777777" w:rsidR="00AD1EFD" w:rsidRDefault="00AD1EFD" w:rsidP="00AD1EFD">
      <w:pPr>
        <w:rPr>
          <w:rFonts w:ascii="Times New Roman" w:hAnsi="Times New Roman" w:cs="Times New Roman"/>
          <w:sz w:val="24"/>
        </w:rPr>
      </w:pPr>
    </w:p>
    <w:p w14:paraId="690730CE" w14:textId="77777777" w:rsidR="00AD1EFD" w:rsidRDefault="00AD1EFD" w:rsidP="00AD1EFD">
      <w:pPr>
        <w:rPr>
          <w:rFonts w:ascii="Times New Roman" w:hAnsi="Times New Roman" w:cs="Times New Roman"/>
          <w:sz w:val="24"/>
        </w:rPr>
      </w:pPr>
      <w:r w:rsidRPr="001A26AA">
        <w:rPr>
          <w:rFonts w:ascii="Times New Roman" w:hAnsi="Times New Roman" w:cs="Times New Roman"/>
          <w:sz w:val="24"/>
        </w:rPr>
        <w:t>The Postsecondary/Collegiate Division shall be composed of students enrolled in Health Science programs at the postsecondary/collegiate level</w:t>
      </w:r>
      <w:r>
        <w:rPr>
          <w:rFonts w:ascii="Times New Roman" w:hAnsi="Times New Roman" w:cs="Times New Roman"/>
          <w:sz w:val="24"/>
        </w:rPr>
        <w:t xml:space="preserve">. </w:t>
      </w:r>
      <w:r w:rsidRPr="001A26AA">
        <w:rPr>
          <w:rFonts w:ascii="Times New Roman" w:hAnsi="Times New Roman" w:cs="Times New Roman"/>
          <w:sz w:val="24"/>
        </w:rPr>
        <w:t xml:space="preserve">A postsecondary student is one who (a) is enrolled in a state-approved post-secondary program or college level program; (b) has received a high-school diploma (or its equivalent) and/or has been out of the continuous, sequential educational system prior to the current Health Science enrollment for two or more years prior to the current year's HOSA </w:t>
      </w:r>
      <w:r>
        <w:rPr>
          <w:rFonts w:ascii="Times New Roman" w:hAnsi="Times New Roman" w:cs="Times New Roman"/>
          <w:sz w:val="24"/>
        </w:rPr>
        <w:t>National Leadership Conference.</w:t>
      </w:r>
    </w:p>
    <w:p w14:paraId="53E842C0" w14:textId="77777777" w:rsidR="00AD1EFD" w:rsidRDefault="00AD1EFD" w:rsidP="00AD1EFD">
      <w:pPr>
        <w:rPr>
          <w:rFonts w:ascii="Times New Roman" w:hAnsi="Times New Roman" w:cs="Times New Roman"/>
          <w:sz w:val="24"/>
        </w:rPr>
      </w:pPr>
    </w:p>
    <w:p w14:paraId="10559984" w14:textId="77777777" w:rsidR="00AD1EFD" w:rsidRDefault="00AD1EFD" w:rsidP="00AD1EFD">
      <w:pPr>
        <w:rPr>
          <w:rFonts w:ascii="Times New Roman" w:hAnsi="Times New Roman" w:cs="Times New Roman"/>
          <w:sz w:val="24"/>
        </w:rPr>
      </w:pPr>
      <w:r>
        <w:rPr>
          <w:rFonts w:ascii="Times New Roman" w:hAnsi="Times New Roman" w:cs="Times New Roman"/>
          <w:sz w:val="24"/>
        </w:rPr>
        <w:t>To apply for a scholarship students must follow these directions:</w:t>
      </w:r>
    </w:p>
    <w:p w14:paraId="3EEF27A8" w14:textId="77777777" w:rsidR="00AD1EFD" w:rsidRPr="001A26AA" w:rsidRDefault="00AD1EFD" w:rsidP="00AD1EFD">
      <w:pPr>
        <w:rPr>
          <w:rFonts w:ascii="Times New Roman" w:hAnsi="Times New Roman" w:cs="Times New Roman"/>
          <w:sz w:val="24"/>
        </w:rPr>
      </w:pPr>
      <w:r w:rsidRPr="001A26AA">
        <w:rPr>
          <w:rFonts w:ascii="Times New Roman" w:hAnsi="Times New Roman" w:cs="Times New Roman"/>
          <w:sz w:val="24"/>
        </w:rPr>
        <w:t>1. Join STEM Premier</w:t>
      </w:r>
    </w:p>
    <w:p w14:paraId="77D1358A" w14:textId="77777777" w:rsidR="00AD1EFD" w:rsidRPr="001A26AA" w:rsidRDefault="00AD1EFD" w:rsidP="00AD1EFD">
      <w:pPr>
        <w:numPr>
          <w:ilvl w:val="0"/>
          <w:numId w:val="15"/>
        </w:numPr>
        <w:spacing w:after="160" w:line="259" w:lineRule="auto"/>
        <w:rPr>
          <w:rFonts w:ascii="Times New Roman" w:hAnsi="Times New Roman" w:cs="Times New Roman"/>
          <w:sz w:val="24"/>
        </w:rPr>
      </w:pPr>
      <w:r w:rsidRPr="001A26AA">
        <w:rPr>
          <w:rFonts w:ascii="Times New Roman" w:hAnsi="Times New Roman" w:cs="Times New Roman"/>
          <w:sz w:val="24"/>
        </w:rPr>
        <w:t>Go to </w:t>
      </w:r>
      <w:hyperlink r:id="rId20" w:history="1">
        <w:r w:rsidRPr="001A26AA">
          <w:rPr>
            <w:rStyle w:val="Hyperlink"/>
            <w:rFonts w:ascii="Times New Roman" w:hAnsi="Times New Roman" w:cs="Times New Roman"/>
            <w:b/>
            <w:bCs/>
            <w:sz w:val="24"/>
          </w:rPr>
          <w:t>www.stempremier.com/hosa</w:t>
        </w:r>
      </w:hyperlink>
    </w:p>
    <w:p w14:paraId="2FFFE359" w14:textId="77777777" w:rsidR="00AD1EFD" w:rsidRPr="001A26AA" w:rsidRDefault="00AD1EFD" w:rsidP="00AD1EFD">
      <w:pPr>
        <w:numPr>
          <w:ilvl w:val="0"/>
          <w:numId w:val="15"/>
        </w:numPr>
        <w:spacing w:after="160" w:line="259" w:lineRule="auto"/>
        <w:rPr>
          <w:rFonts w:ascii="Times New Roman" w:hAnsi="Times New Roman" w:cs="Times New Roman"/>
          <w:sz w:val="24"/>
        </w:rPr>
      </w:pPr>
      <w:r w:rsidRPr="001A26AA">
        <w:rPr>
          <w:rFonts w:ascii="Times New Roman" w:hAnsi="Times New Roman" w:cs="Times New Roman"/>
          <w:sz w:val="24"/>
        </w:rPr>
        <w:t>Click the </w:t>
      </w:r>
      <w:hyperlink r:id="rId21" w:anchor="overlay-context=node/150" w:history="1">
        <w:r w:rsidRPr="001A26AA">
          <w:rPr>
            <w:rStyle w:val="Hyperlink"/>
            <w:rFonts w:ascii="Times New Roman" w:hAnsi="Times New Roman" w:cs="Times New Roman"/>
            <w:b/>
            <w:bCs/>
            <w:sz w:val="24"/>
          </w:rPr>
          <w:t>Start Your Free Profile</w:t>
        </w:r>
      </w:hyperlink>
      <w:r w:rsidRPr="001A26AA">
        <w:rPr>
          <w:rFonts w:ascii="Times New Roman" w:hAnsi="Times New Roman" w:cs="Times New Roman"/>
          <w:sz w:val="24"/>
        </w:rPr>
        <w:t> button and create your account</w:t>
      </w:r>
    </w:p>
    <w:p w14:paraId="06C19CAF" w14:textId="77777777" w:rsidR="00AD1EFD" w:rsidRPr="001A26AA" w:rsidRDefault="00AD1EFD" w:rsidP="00AD1EFD">
      <w:pPr>
        <w:numPr>
          <w:ilvl w:val="0"/>
          <w:numId w:val="15"/>
        </w:numPr>
        <w:spacing w:after="160" w:line="259" w:lineRule="auto"/>
        <w:rPr>
          <w:rFonts w:ascii="Times New Roman" w:hAnsi="Times New Roman" w:cs="Times New Roman"/>
          <w:sz w:val="24"/>
        </w:rPr>
      </w:pPr>
      <w:r w:rsidRPr="001A26AA">
        <w:rPr>
          <w:rFonts w:ascii="Times New Roman" w:hAnsi="Times New Roman" w:cs="Times New Roman"/>
          <w:sz w:val="24"/>
        </w:rPr>
        <w:t>All HOSA scholarships will be managed through STEM Premier.</w:t>
      </w:r>
    </w:p>
    <w:p w14:paraId="4CA4A6C3" w14:textId="77777777" w:rsidR="00AD1EFD" w:rsidRPr="001A26AA" w:rsidRDefault="00AD1EFD" w:rsidP="00AD1EFD">
      <w:pPr>
        <w:numPr>
          <w:ilvl w:val="0"/>
          <w:numId w:val="15"/>
        </w:numPr>
        <w:spacing w:after="160" w:line="259" w:lineRule="auto"/>
        <w:rPr>
          <w:rFonts w:ascii="Times New Roman" w:hAnsi="Times New Roman" w:cs="Times New Roman"/>
          <w:sz w:val="24"/>
        </w:rPr>
      </w:pPr>
      <w:r w:rsidRPr="001A26AA">
        <w:rPr>
          <w:rFonts w:ascii="Times New Roman" w:hAnsi="Times New Roman" w:cs="Times New Roman"/>
          <w:b/>
          <w:bCs/>
          <w:sz w:val="24"/>
        </w:rPr>
        <w:t>HOSA Members must have a STEM Premier account and apply within the application</w:t>
      </w:r>
    </w:p>
    <w:p w14:paraId="639E61BA" w14:textId="77777777" w:rsidR="00AD1EFD" w:rsidRPr="001A26AA" w:rsidRDefault="00AD1EFD" w:rsidP="00AD1EFD">
      <w:pPr>
        <w:rPr>
          <w:rFonts w:ascii="Times New Roman" w:hAnsi="Times New Roman" w:cs="Times New Roman"/>
          <w:sz w:val="24"/>
        </w:rPr>
      </w:pPr>
      <w:r w:rsidRPr="001A26AA">
        <w:rPr>
          <w:rFonts w:ascii="Times New Roman" w:hAnsi="Times New Roman" w:cs="Times New Roman"/>
          <w:sz w:val="24"/>
        </w:rPr>
        <w:t xml:space="preserve">2. Search </w:t>
      </w:r>
      <w:proofErr w:type="gramStart"/>
      <w:r w:rsidRPr="001A26AA">
        <w:rPr>
          <w:rFonts w:ascii="Times New Roman" w:hAnsi="Times New Roman" w:cs="Times New Roman"/>
          <w:sz w:val="24"/>
        </w:rPr>
        <w:t>For</w:t>
      </w:r>
      <w:proofErr w:type="gramEnd"/>
      <w:r w:rsidRPr="001A26AA">
        <w:rPr>
          <w:rFonts w:ascii="Times New Roman" w:hAnsi="Times New Roman" w:cs="Times New Roman"/>
          <w:sz w:val="24"/>
        </w:rPr>
        <w:t xml:space="preserve"> HOSA Scholarship</w:t>
      </w:r>
    </w:p>
    <w:p w14:paraId="4E180312" w14:textId="77777777" w:rsidR="00AD1EFD" w:rsidRPr="001A26AA" w:rsidRDefault="00AD1EFD" w:rsidP="00AD1EFD">
      <w:pPr>
        <w:numPr>
          <w:ilvl w:val="0"/>
          <w:numId w:val="16"/>
        </w:numPr>
        <w:spacing w:after="160" w:line="259" w:lineRule="auto"/>
        <w:rPr>
          <w:rFonts w:ascii="Times New Roman" w:hAnsi="Times New Roman" w:cs="Times New Roman"/>
          <w:sz w:val="24"/>
        </w:rPr>
      </w:pPr>
      <w:r w:rsidRPr="001A26AA">
        <w:rPr>
          <w:rFonts w:ascii="Times New Roman" w:hAnsi="Times New Roman" w:cs="Times New Roman"/>
          <w:sz w:val="24"/>
        </w:rPr>
        <w:t>Select your account dashboard</w:t>
      </w:r>
    </w:p>
    <w:p w14:paraId="0A3AB5F7" w14:textId="77777777" w:rsidR="00AD1EFD" w:rsidRPr="001A26AA" w:rsidRDefault="00AD1EFD" w:rsidP="00AD1EFD">
      <w:pPr>
        <w:numPr>
          <w:ilvl w:val="0"/>
          <w:numId w:val="16"/>
        </w:numPr>
        <w:spacing w:after="160" w:line="259" w:lineRule="auto"/>
        <w:rPr>
          <w:rFonts w:ascii="Times New Roman" w:hAnsi="Times New Roman" w:cs="Times New Roman"/>
          <w:sz w:val="24"/>
        </w:rPr>
      </w:pPr>
      <w:r w:rsidRPr="001A26AA">
        <w:rPr>
          <w:rFonts w:ascii="Times New Roman" w:hAnsi="Times New Roman" w:cs="Times New Roman"/>
          <w:sz w:val="24"/>
        </w:rPr>
        <w:t>Go to the scholarship section, click the search icon and search for HOSA under organization name</w:t>
      </w:r>
    </w:p>
    <w:p w14:paraId="096371D7" w14:textId="77777777" w:rsidR="00AD1EFD" w:rsidRPr="001A26AA" w:rsidRDefault="00AD1EFD" w:rsidP="00AD1EFD">
      <w:pPr>
        <w:numPr>
          <w:ilvl w:val="0"/>
          <w:numId w:val="16"/>
        </w:numPr>
        <w:spacing w:after="160" w:line="259" w:lineRule="auto"/>
        <w:rPr>
          <w:rFonts w:ascii="Times New Roman" w:hAnsi="Times New Roman" w:cs="Times New Roman"/>
          <w:sz w:val="24"/>
        </w:rPr>
      </w:pPr>
      <w:r w:rsidRPr="001A26AA">
        <w:rPr>
          <w:rFonts w:ascii="Times New Roman" w:hAnsi="Times New Roman" w:cs="Times New Roman"/>
          <w:sz w:val="24"/>
        </w:rPr>
        <w:t>Select HOSA Scholarship from the results list</w:t>
      </w:r>
    </w:p>
    <w:p w14:paraId="471305EB" w14:textId="77777777" w:rsidR="00AD1EFD" w:rsidRPr="001A26AA" w:rsidRDefault="00AD1EFD" w:rsidP="00AD1EFD">
      <w:pPr>
        <w:rPr>
          <w:rFonts w:ascii="Times New Roman" w:hAnsi="Times New Roman" w:cs="Times New Roman"/>
          <w:sz w:val="24"/>
        </w:rPr>
      </w:pPr>
      <w:r w:rsidRPr="001A26AA">
        <w:rPr>
          <w:rFonts w:ascii="Times New Roman" w:hAnsi="Times New Roman" w:cs="Times New Roman"/>
          <w:sz w:val="24"/>
        </w:rPr>
        <w:t>3. Apply For Scholarship</w:t>
      </w:r>
    </w:p>
    <w:p w14:paraId="3FD6E6C8" w14:textId="77777777" w:rsidR="00AD1EFD" w:rsidRPr="001A26AA" w:rsidRDefault="00AD1EFD" w:rsidP="00AD1EFD">
      <w:pPr>
        <w:numPr>
          <w:ilvl w:val="0"/>
          <w:numId w:val="17"/>
        </w:numPr>
        <w:spacing w:after="160" w:line="259" w:lineRule="auto"/>
        <w:rPr>
          <w:rFonts w:ascii="Times New Roman" w:hAnsi="Times New Roman" w:cs="Times New Roman"/>
          <w:sz w:val="24"/>
        </w:rPr>
      </w:pPr>
      <w:r w:rsidRPr="001A26AA">
        <w:rPr>
          <w:rFonts w:ascii="Times New Roman" w:hAnsi="Times New Roman" w:cs="Times New Roman"/>
          <w:sz w:val="24"/>
        </w:rPr>
        <w:lastRenderedPageBreak/>
        <w:t>Follow the steps and provide required information (Your STEM Premier profile will act as a majority of your application!)</w:t>
      </w:r>
    </w:p>
    <w:p w14:paraId="32605B67" w14:textId="77777777" w:rsidR="00AD1EFD" w:rsidRPr="001A26AA" w:rsidRDefault="00AD1EFD" w:rsidP="00AD1EFD">
      <w:pPr>
        <w:numPr>
          <w:ilvl w:val="0"/>
          <w:numId w:val="17"/>
        </w:numPr>
        <w:spacing w:after="160" w:line="259" w:lineRule="auto"/>
        <w:rPr>
          <w:rFonts w:ascii="Times New Roman" w:hAnsi="Times New Roman" w:cs="Times New Roman"/>
          <w:sz w:val="24"/>
        </w:rPr>
      </w:pPr>
      <w:r w:rsidRPr="001A26AA">
        <w:rPr>
          <w:rFonts w:ascii="Times New Roman" w:hAnsi="Times New Roman" w:cs="Times New Roman"/>
          <w:sz w:val="24"/>
        </w:rPr>
        <w:t>Click Apply Now</w:t>
      </w:r>
    </w:p>
    <w:p w14:paraId="359F429B" w14:textId="77777777" w:rsidR="00AD1EFD" w:rsidRPr="001A26AA" w:rsidRDefault="00AD1EFD" w:rsidP="00AD1EFD">
      <w:pPr>
        <w:numPr>
          <w:ilvl w:val="0"/>
          <w:numId w:val="17"/>
        </w:numPr>
        <w:spacing w:after="160" w:line="259" w:lineRule="auto"/>
        <w:rPr>
          <w:rFonts w:ascii="Times New Roman" w:hAnsi="Times New Roman" w:cs="Times New Roman"/>
          <w:sz w:val="24"/>
        </w:rPr>
      </w:pPr>
      <w:r w:rsidRPr="001A26AA">
        <w:rPr>
          <w:rFonts w:ascii="Times New Roman" w:hAnsi="Times New Roman" w:cs="Times New Roman"/>
          <w:sz w:val="24"/>
        </w:rPr>
        <w:t>The deadline for applying for scholarships is April 1.</w:t>
      </w:r>
    </w:p>
    <w:p w14:paraId="13DC58B6" w14:textId="1BD20215" w:rsidR="00AD1EFD" w:rsidRPr="00F97536" w:rsidRDefault="00AD1EFD" w:rsidP="00AD1EFD">
      <w:pPr>
        <w:rPr>
          <w:rFonts w:ascii="Times New Roman" w:hAnsi="Times New Roman" w:cs="Times New Roman"/>
          <w:b/>
          <w:sz w:val="24"/>
          <w:u w:val="single"/>
        </w:rPr>
      </w:pPr>
      <w:r>
        <w:rPr>
          <w:rFonts w:ascii="Times New Roman" w:hAnsi="Times New Roman" w:cs="Times New Roman"/>
          <w:sz w:val="24"/>
        </w:rPr>
        <w:t>---------------------------------------------------------------------------------------------------------------------</w:t>
      </w:r>
      <w:r w:rsidR="00F97536" w:rsidRPr="009B2C09">
        <w:rPr>
          <w:rFonts w:ascii="Times New Roman" w:hAnsi="Times New Roman" w:cs="Times New Roman"/>
          <w:b/>
          <w:sz w:val="24"/>
          <w:u w:val="single"/>
        </w:rPr>
        <w:t xml:space="preserve"> </w:t>
      </w:r>
      <w:r w:rsidRPr="009B2C09">
        <w:rPr>
          <w:rFonts w:ascii="Times New Roman" w:hAnsi="Times New Roman" w:cs="Times New Roman"/>
          <w:b/>
          <w:sz w:val="24"/>
          <w:u w:val="single"/>
        </w:rPr>
        <w:t>Student Osteopathic Medical Association Foundation New Member Scholarship</w:t>
      </w:r>
    </w:p>
    <w:p w14:paraId="074409A6" w14:textId="77777777" w:rsidR="00AD1EFD" w:rsidRDefault="008B0F9E" w:rsidP="00AD1EFD">
      <w:pPr>
        <w:rPr>
          <w:rFonts w:ascii="Times New Roman" w:hAnsi="Times New Roman" w:cs="Times New Roman"/>
          <w:sz w:val="24"/>
        </w:rPr>
      </w:pPr>
      <w:hyperlink r:id="rId22" w:history="1">
        <w:r w:rsidR="00AD1EFD" w:rsidRPr="007B7B90">
          <w:rPr>
            <w:rStyle w:val="Hyperlink"/>
            <w:rFonts w:ascii="Times New Roman" w:hAnsi="Times New Roman" w:cs="Times New Roman"/>
            <w:sz w:val="24"/>
          </w:rPr>
          <w:t>http://www.somafoundation.org/scholarships.html</w:t>
        </w:r>
      </w:hyperlink>
    </w:p>
    <w:p w14:paraId="323D3C1F" w14:textId="77777777" w:rsidR="00AD1EFD" w:rsidRDefault="00AD1EFD" w:rsidP="00AD1EFD">
      <w:pPr>
        <w:rPr>
          <w:rFonts w:ascii="Times New Roman" w:hAnsi="Times New Roman" w:cs="Times New Roman"/>
          <w:sz w:val="24"/>
        </w:rPr>
      </w:pPr>
      <w:r w:rsidRPr="009B2C09">
        <w:rPr>
          <w:rFonts w:ascii="Times New Roman" w:hAnsi="Times New Roman" w:cs="Times New Roman"/>
          <w:sz w:val="24"/>
        </w:rPr>
        <w:t>The Student Osteopathic Medical Association (SOMA) is your portal to the greater osteopathic community and the best way to get your voice heard on issues that affect you and your future career!  The SOMA New Member Scholarship was developed for new members of SOMA (i.e. students signing up for SOMA during the fall membership drive). Scholarships will be awarded based on an essay on the topic: "Vision of Osteopathic Medicine." Five new SOMA members, per fall registration, will each be awarded a $500 scholarship sponsored</w:t>
      </w:r>
      <w:r>
        <w:rPr>
          <w:rFonts w:ascii="Times New Roman" w:hAnsi="Times New Roman" w:cs="Times New Roman"/>
          <w:sz w:val="24"/>
        </w:rPr>
        <w:t xml:space="preserve"> by the Advocates for the AOA. </w:t>
      </w:r>
      <w:r w:rsidRPr="009B2C09">
        <w:rPr>
          <w:rFonts w:ascii="Times New Roman" w:hAnsi="Times New Roman" w:cs="Times New Roman"/>
          <w:sz w:val="24"/>
        </w:rPr>
        <w:t>SOMA encourages scholarship recipients to use the award to help attend a future SOMA convention.</w:t>
      </w:r>
    </w:p>
    <w:p w14:paraId="73AEC13D" w14:textId="08E7CAD1" w:rsidR="00AD1EFD" w:rsidRPr="0069641F" w:rsidRDefault="00AD1EFD" w:rsidP="00AD1EFD">
      <w:pPr>
        <w:rPr>
          <w:rFonts w:ascii="Times New Roman" w:hAnsi="Times New Roman" w:cs="Times New Roman"/>
          <w:sz w:val="24"/>
        </w:rPr>
      </w:pPr>
      <w:r>
        <w:rPr>
          <w:rFonts w:ascii="Times New Roman" w:hAnsi="Times New Roman" w:cs="Times New Roman"/>
          <w:sz w:val="24"/>
        </w:rPr>
        <w:t>---------------------------------------------------------------------------------------------------------------------</w:t>
      </w:r>
      <w:r w:rsidRPr="00DD730C">
        <w:rPr>
          <w:rFonts w:ascii="Times New Roman" w:hAnsi="Times New Roman" w:cs="Times New Roman"/>
          <w:b/>
          <w:sz w:val="28"/>
          <w:u w:val="single"/>
        </w:rPr>
        <w:t>American Physical Therapy Association</w:t>
      </w:r>
    </w:p>
    <w:p w14:paraId="123823B2" w14:textId="77777777" w:rsidR="00AD1EFD" w:rsidRDefault="008B0F9E" w:rsidP="00AD1EFD">
      <w:pPr>
        <w:rPr>
          <w:rStyle w:val="Hyperlink"/>
          <w:rFonts w:ascii="Times New Roman" w:hAnsi="Times New Roman" w:cs="Times New Roman"/>
          <w:sz w:val="24"/>
        </w:rPr>
      </w:pPr>
      <w:hyperlink r:id="rId23" w:history="1">
        <w:r w:rsidR="00AD1EFD" w:rsidRPr="00BC7FC6">
          <w:rPr>
            <w:rStyle w:val="Hyperlink"/>
            <w:rFonts w:ascii="Times New Roman" w:hAnsi="Times New Roman" w:cs="Times New Roman"/>
            <w:sz w:val="24"/>
          </w:rPr>
          <w:t>http://www.apta.org/CurrentStudents/ScholarshipsAwards/</w:t>
        </w:r>
      </w:hyperlink>
    </w:p>
    <w:p w14:paraId="0EBE11C0" w14:textId="77777777" w:rsidR="00AD1EFD" w:rsidRPr="00DD730C" w:rsidRDefault="00AD1EFD" w:rsidP="00AD1EFD">
      <w:pPr>
        <w:rPr>
          <w:rFonts w:ascii="Times New Roman" w:hAnsi="Times New Roman" w:cs="Times New Roman"/>
          <w:b/>
          <w:bCs/>
          <w:sz w:val="24"/>
        </w:rPr>
      </w:pPr>
      <w:r w:rsidRPr="00DD730C">
        <w:rPr>
          <w:rFonts w:ascii="Times New Roman" w:hAnsi="Times New Roman" w:cs="Times New Roman"/>
          <w:b/>
          <w:bCs/>
          <w:sz w:val="24"/>
        </w:rPr>
        <w:t>Scholarships, Awards, and Grants</w:t>
      </w:r>
    </w:p>
    <w:p w14:paraId="2CBB9B10" w14:textId="77777777" w:rsidR="00AD1EFD" w:rsidRPr="00DD730C" w:rsidRDefault="00AD1EFD" w:rsidP="00AD1EFD">
      <w:pPr>
        <w:rPr>
          <w:rFonts w:ascii="Times New Roman" w:hAnsi="Times New Roman" w:cs="Times New Roman"/>
          <w:sz w:val="24"/>
        </w:rPr>
      </w:pPr>
      <w:r w:rsidRPr="00DD730C">
        <w:rPr>
          <w:rFonts w:ascii="Times New Roman" w:hAnsi="Times New Roman" w:cs="Times New Roman"/>
          <w:sz w:val="24"/>
        </w:rPr>
        <w:t>If you're a student, you are confronting the rising costs of higher education. Browse the following scholarships and awards to see if you are eligible for these financial rewards.</w:t>
      </w:r>
    </w:p>
    <w:p w14:paraId="34388403" w14:textId="77777777" w:rsidR="00AD1EFD" w:rsidRPr="00DD730C" w:rsidRDefault="00AD1EFD" w:rsidP="00AD1EFD">
      <w:pPr>
        <w:rPr>
          <w:rFonts w:ascii="Times New Roman" w:hAnsi="Times New Roman" w:cs="Times New Roman"/>
          <w:b/>
          <w:bCs/>
          <w:sz w:val="24"/>
        </w:rPr>
      </w:pPr>
      <w:r w:rsidRPr="00DD730C">
        <w:rPr>
          <w:rFonts w:ascii="Times New Roman" w:hAnsi="Times New Roman" w:cs="Times New Roman"/>
          <w:b/>
          <w:bCs/>
          <w:sz w:val="24"/>
        </w:rPr>
        <w:t>Scholarships &amp; Grants</w:t>
      </w:r>
    </w:p>
    <w:p w14:paraId="772D40B3" w14:textId="77777777" w:rsidR="00AD1EFD" w:rsidRPr="00DD730C" w:rsidRDefault="008B0F9E" w:rsidP="00AD1EFD">
      <w:pPr>
        <w:numPr>
          <w:ilvl w:val="0"/>
          <w:numId w:val="19"/>
        </w:numPr>
        <w:spacing w:after="160" w:line="259" w:lineRule="auto"/>
        <w:rPr>
          <w:rFonts w:ascii="Times New Roman" w:hAnsi="Times New Roman" w:cs="Times New Roman"/>
          <w:sz w:val="24"/>
        </w:rPr>
      </w:pPr>
      <w:hyperlink r:id="rId24" w:history="1">
        <w:r w:rsidR="00AD1EFD" w:rsidRPr="00DD730C">
          <w:rPr>
            <w:rStyle w:val="Hyperlink"/>
            <w:rFonts w:ascii="Times New Roman" w:hAnsi="Times New Roman" w:cs="Times New Roman"/>
            <w:sz w:val="24"/>
          </w:rPr>
          <w:t>Federal/State Scholarship Resources</w:t>
        </w:r>
      </w:hyperlink>
    </w:p>
    <w:p w14:paraId="1E181C86" w14:textId="77777777" w:rsidR="00AD1EFD" w:rsidRPr="00DD730C" w:rsidRDefault="008B0F9E" w:rsidP="00AD1EFD">
      <w:pPr>
        <w:numPr>
          <w:ilvl w:val="0"/>
          <w:numId w:val="19"/>
        </w:numPr>
        <w:spacing w:after="160" w:line="259" w:lineRule="auto"/>
        <w:rPr>
          <w:rFonts w:ascii="Times New Roman" w:hAnsi="Times New Roman" w:cs="Times New Roman"/>
          <w:sz w:val="24"/>
        </w:rPr>
      </w:pPr>
      <w:hyperlink r:id="rId25" w:history="1">
        <w:r w:rsidR="00AD1EFD" w:rsidRPr="00DD730C">
          <w:rPr>
            <w:rStyle w:val="Hyperlink"/>
            <w:rFonts w:ascii="Times New Roman" w:hAnsi="Times New Roman" w:cs="Times New Roman"/>
            <w:sz w:val="24"/>
          </w:rPr>
          <w:t>Private Scholarship Resources</w:t>
        </w:r>
      </w:hyperlink>
    </w:p>
    <w:p w14:paraId="1E0B0025" w14:textId="77777777" w:rsidR="00AD1EFD" w:rsidRPr="00DD730C" w:rsidRDefault="008B0F9E" w:rsidP="00AD1EFD">
      <w:pPr>
        <w:numPr>
          <w:ilvl w:val="0"/>
          <w:numId w:val="19"/>
        </w:numPr>
        <w:spacing w:after="160" w:line="259" w:lineRule="auto"/>
        <w:rPr>
          <w:rFonts w:ascii="Times New Roman" w:hAnsi="Times New Roman" w:cs="Times New Roman"/>
          <w:sz w:val="24"/>
        </w:rPr>
      </w:pPr>
      <w:hyperlink r:id="rId26" w:history="1">
        <w:r w:rsidR="00AD1EFD" w:rsidRPr="00DD730C">
          <w:rPr>
            <w:rStyle w:val="Hyperlink"/>
            <w:rFonts w:ascii="Times New Roman" w:hAnsi="Times New Roman" w:cs="Times New Roman"/>
            <w:sz w:val="24"/>
          </w:rPr>
          <w:t>Mary McMillan Scholarship Award</w:t>
        </w:r>
      </w:hyperlink>
    </w:p>
    <w:p w14:paraId="27115F83" w14:textId="77777777" w:rsidR="00AD1EFD" w:rsidRPr="00DD730C" w:rsidRDefault="008B0F9E" w:rsidP="00AD1EFD">
      <w:pPr>
        <w:numPr>
          <w:ilvl w:val="0"/>
          <w:numId w:val="19"/>
        </w:numPr>
        <w:spacing w:after="160" w:line="259" w:lineRule="auto"/>
        <w:rPr>
          <w:rFonts w:ascii="Times New Roman" w:hAnsi="Times New Roman" w:cs="Times New Roman"/>
          <w:sz w:val="24"/>
        </w:rPr>
      </w:pPr>
      <w:hyperlink r:id="rId27" w:history="1">
        <w:r w:rsidR="00AD1EFD" w:rsidRPr="00DD730C">
          <w:rPr>
            <w:rStyle w:val="Hyperlink"/>
            <w:rFonts w:ascii="Times New Roman" w:hAnsi="Times New Roman" w:cs="Times New Roman"/>
            <w:sz w:val="24"/>
          </w:rPr>
          <w:t>Minority Scholarship Award</w:t>
        </w:r>
      </w:hyperlink>
    </w:p>
    <w:p w14:paraId="6089F6C9" w14:textId="77777777" w:rsidR="00AD1EFD" w:rsidRPr="00DD730C" w:rsidRDefault="008B0F9E" w:rsidP="00AD1EFD">
      <w:pPr>
        <w:numPr>
          <w:ilvl w:val="0"/>
          <w:numId w:val="19"/>
        </w:numPr>
        <w:spacing w:after="160" w:line="259" w:lineRule="auto"/>
        <w:rPr>
          <w:rFonts w:ascii="Times New Roman" w:hAnsi="Times New Roman" w:cs="Times New Roman"/>
          <w:sz w:val="24"/>
        </w:rPr>
      </w:pPr>
      <w:hyperlink r:id="rId28" w:history="1">
        <w:r w:rsidR="00AD1EFD" w:rsidRPr="00DD730C">
          <w:rPr>
            <w:rStyle w:val="Hyperlink"/>
            <w:rFonts w:ascii="Times New Roman" w:hAnsi="Times New Roman" w:cs="Times New Roman"/>
            <w:sz w:val="24"/>
          </w:rPr>
          <w:t>Minority Scholarship Web Sites</w:t>
        </w:r>
      </w:hyperlink>
    </w:p>
    <w:p w14:paraId="27CD60D3" w14:textId="77777777" w:rsidR="00AD1EFD" w:rsidRPr="00DD730C" w:rsidRDefault="008B0F9E" w:rsidP="00AD1EFD">
      <w:pPr>
        <w:numPr>
          <w:ilvl w:val="0"/>
          <w:numId w:val="19"/>
        </w:numPr>
        <w:spacing w:after="160" w:line="259" w:lineRule="auto"/>
        <w:rPr>
          <w:rFonts w:ascii="Times New Roman" w:hAnsi="Times New Roman" w:cs="Times New Roman"/>
          <w:sz w:val="24"/>
        </w:rPr>
      </w:pPr>
      <w:hyperlink r:id="rId29" w:history="1">
        <w:r w:rsidR="00AD1EFD" w:rsidRPr="00DD730C">
          <w:rPr>
            <w:rStyle w:val="Hyperlink"/>
            <w:rFonts w:ascii="Times New Roman" w:hAnsi="Times New Roman" w:cs="Times New Roman"/>
            <w:sz w:val="24"/>
          </w:rPr>
          <w:t>Minority Grants</w:t>
        </w:r>
      </w:hyperlink>
    </w:p>
    <w:p w14:paraId="13E72F12" w14:textId="04C23E42" w:rsidR="00AD1EFD" w:rsidRPr="007F222B" w:rsidRDefault="00AD1EFD" w:rsidP="00AD1EFD">
      <w:pPr>
        <w:rPr>
          <w:rFonts w:ascii="Times New Roman" w:hAnsi="Times New Roman" w:cs="Times New Roman"/>
          <w:sz w:val="24"/>
        </w:rPr>
      </w:pPr>
      <w:r>
        <w:rPr>
          <w:rFonts w:ascii="Times New Roman" w:hAnsi="Times New Roman" w:cs="Times New Roman"/>
          <w:sz w:val="24"/>
        </w:rPr>
        <w:t>---------------------------------------------------------------------------------------------------------------------</w:t>
      </w:r>
      <w:r w:rsidRPr="00DD730C">
        <w:rPr>
          <w:rFonts w:ascii="Times New Roman" w:hAnsi="Times New Roman" w:cs="Times New Roman"/>
          <w:b/>
          <w:bCs/>
          <w:sz w:val="28"/>
          <w:u w:val="single"/>
        </w:rPr>
        <w:t>The Foundation for Physical Therapy Scholarships</w:t>
      </w:r>
    </w:p>
    <w:p w14:paraId="515775DC" w14:textId="56105EE2" w:rsidR="00F429C3" w:rsidRDefault="008B0F9E" w:rsidP="00AD1EFD">
      <w:pPr>
        <w:rPr>
          <w:rFonts w:ascii="Times New Roman" w:hAnsi="Times New Roman" w:cs="Times New Roman"/>
          <w:bCs/>
          <w:sz w:val="24"/>
          <w:u w:val="single"/>
        </w:rPr>
      </w:pPr>
      <w:hyperlink r:id="rId30" w:history="1">
        <w:r w:rsidR="00AD1EFD" w:rsidRPr="00BC7FC6">
          <w:rPr>
            <w:rStyle w:val="Hyperlink"/>
            <w:rFonts w:ascii="Times New Roman" w:hAnsi="Times New Roman" w:cs="Times New Roman"/>
            <w:bCs/>
            <w:sz w:val="24"/>
          </w:rPr>
          <w:t>http://www.foundation4pt.org/apply-for-funding/scholarships/</w:t>
        </w:r>
      </w:hyperlink>
    </w:p>
    <w:p w14:paraId="36121076" w14:textId="77777777" w:rsidR="0069641F" w:rsidRPr="0069641F" w:rsidRDefault="008B0F9E" w:rsidP="0069641F">
      <w:pPr>
        <w:rPr>
          <w:rFonts w:ascii="Times New Roman" w:hAnsi="Times New Roman" w:cs="Times New Roman"/>
          <w:bCs/>
          <w:sz w:val="24"/>
        </w:rPr>
      </w:pPr>
      <w:hyperlink r:id="rId31" w:history="1">
        <w:r w:rsidR="0069641F" w:rsidRPr="0069641F">
          <w:rPr>
            <w:rStyle w:val="Hyperlink"/>
            <w:rFonts w:ascii="Times New Roman" w:hAnsi="Times New Roman" w:cs="Times New Roman"/>
            <w:bCs/>
            <w:sz w:val="24"/>
          </w:rPr>
          <w:t>Florence P. Kendall Post-Professional Doctoral Scholarship</w:t>
        </w:r>
      </w:hyperlink>
      <w:r w:rsidR="0069641F" w:rsidRPr="0069641F">
        <w:rPr>
          <w:rFonts w:ascii="Times New Roman" w:hAnsi="Times New Roman" w:cs="Times New Roman"/>
          <w:bCs/>
          <w:sz w:val="24"/>
          <w:u w:val="single"/>
        </w:rPr>
        <w:br/>
      </w:r>
      <w:r w:rsidR="0069641F" w:rsidRPr="0069641F">
        <w:rPr>
          <w:rFonts w:ascii="Times New Roman" w:hAnsi="Times New Roman" w:cs="Times New Roman"/>
          <w:bCs/>
          <w:sz w:val="24"/>
        </w:rPr>
        <w:t>A 1-year, $5,000 scholarship to support physical therapists or physical therapist assistants with outstanding potential in their first year of a post-professional doctoral degree program.</w:t>
      </w:r>
    </w:p>
    <w:p w14:paraId="6E0E5ACD" w14:textId="77777777" w:rsidR="0069641F" w:rsidRDefault="008B0F9E" w:rsidP="0069641F">
      <w:pPr>
        <w:rPr>
          <w:rFonts w:ascii="Times New Roman" w:hAnsi="Times New Roman" w:cs="Times New Roman"/>
          <w:bCs/>
          <w:sz w:val="24"/>
        </w:rPr>
      </w:pPr>
      <w:hyperlink r:id="rId32" w:history="1">
        <w:r w:rsidR="0069641F" w:rsidRPr="0069641F">
          <w:rPr>
            <w:rStyle w:val="Hyperlink"/>
            <w:rFonts w:ascii="Times New Roman" w:hAnsi="Times New Roman" w:cs="Times New Roman"/>
            <w:bCs/>
            <w:sz w:val="24"/>
          </w:rPr>
          <w:t>Promotion of Doctoral Studies (PODS) I Scholarship</w:t>
        </w:r>
      </w:hyperlink>
      <w:r w:rsidR="0069641F" w:rsidRPr="0069641F">
        <w:rPr>
          <w:rFonts w:ascii="Times New Roman" w:hAnsi="Times New Roman" w:cs="Times New Roman"/>
          <w:b/>
          <w:bCs/>
          <w:sz w:val="24"/>
          <w:u w:val="single"/>
        </w:rPr>
        <w:t> </w:t>
      </w:r>
      <w:r w:rsidR="0069641F" w:rsidRPr="0069641F">
        <w:rPr>
          <w:rFonts w:ascii="Times New Roman" w:hAnsi="Times New Roman" w:cs="Times New Roman"/>
          <w:bCs/>
          <w:sz w:val="24"/>
          <w:u w:val="single"/>
        </w:rPr>
        <w:br/>
      </w:r>
      <w:r w:rsidR="0069641F" w:rsidRPr="0069641F">
        <w:rPr>
          <w:rFonts w:ascii="Times New Roman" w:hAnsi="Times New Roman" w:cs="Times New Roman"/>
          <w:bCs/>
          <w:sz w:val="24"/>
        </w:rPr>
        <w:t>A 1-year, $7,500 scholarship to support individuals in the coursework phase of post-professional doctoral studies.</w:t>
      </w:r>
    </w:p>
    <w:p w14:paraId="37BE65CE" w14:textId="77777777" w:rsidR="0069641F" w:rsidRDefault="008B0F9E" w:rsidP="0069641F">
      <w:pPr>
        <w:rPr>
          <w:rFonts w:ascii="Times New Roman" w:hAnsi="Times New Roman" w:cs="Times New Roman"/>
          <w:bCs/>
          <w:sz w:val="24"/>
        </w:rPr>
      </w:pPr>
      <w:hyperlink r:id="rId33" w:history="1">
        <w:r w:rsidR="0069641F" w:rsidRPr="0069641F">
          <w:rPr>
            <w:rStyle w:val="Hyperlink"/>
            <w:rFonts w:ascii="Times New Roman" w:hAnsi="Times New Roman" w:cs="Times New Roman"/>
            <w:bCs/>
            <w:sz w:val="24"/>
          </w:rPr>
          <w:t>Promotion of Doctoral Studies (PODS) II Scholarship</w:t>
        </w:r>
      </w:hyperlink>
      <w:r w:rsidR="0069641F" w:rsidRPr="0069641F">
        <w:rPr>
          <w:rFonts w:ascii="Times New Roman" w:hAnsi="Times New Roman" w:cs="Times New Roman"/>
          <w:b/>
          <w:bCs/>
          <w:sz w:val="24"/>
          <w:u w:val="single"/>
        </w:rPr>
        <w:t> </w:t>
      </w:r>
      <w:r w:rsidR="0069641F" w:rsidRPr="0069641F">
        <w:rPr>
          <w:rFonts w:ascii="Times New Roman" w:hAnsi="Times New Roman" w:cs="Times New Roman"/>
          <w:bCs/>
          <w:sz w:val="24"/>
          <w:u w:val="single"/>
        </w:rPr>
        <w:br/>
      </w:r>
      <w:r w:rsidR="0069641F" w:rsidRPr="0069641F">
        <w:rPr>
          <w:rFonts w:ascii="Times New Roman" w:hAnsi="Times New Roman" w:cs="Times New Roman"/>
          <w:bCs/>
          <w:sz w:val="24"/>
        </w:rPr>
        <w:t>A 1-year, $15,000 scholarship to support individuals in the post-candidacy phase of post-professional doctoral studies.</w:t>
      </w:r>
    </w:p>
    <w:p w14:paraId="0F758EFB" w14:textId="1E3625D1" w:rsidR="00AD1EFD" w:rsidRPr="00F97536" w:rsidRDefault="00AD1EFD" w:rsidP="00AD1EFD">
      <w:pPr>
        <w:rPr>
          <w:rFonts w:ascii="Times New Roman" w:hAnsi="Times New Roman" w:cs="Times New Roman"/>
          <w:sz w:val="24"/>
        </w:rPr>
      </w:pPr>
      <w:r>
        <w:rPr>
          <w:rFonts w:ascii="Times New Roman" w:hAnsi="Times New Roman" w:cs="Times New Roman"/>
          <w:sz w:val="24"/>
        </w:rPr>
        <w:t>---------------------------------------------------------------------------------------------------------------------</w:t>
      </w:r>
      <w:r w:rsidRPr="00E318E5">
        <w:rPr>
          <w:rFonts w:ascii="Times New Roman" w:hAnsi="Times New Roman" w:cs="Times New Roman"/>
          <w:b/>
          <w:sz w:val="28"/>
          <w:u w:val="single"/>
        </w:rPr>
        <w:t>Celebrate Cherie Scholarship</w:t>
      </w:r>
    </w:p>
    <w:p w14:paraId="2E3C788E" w14:textId="77777777" w:rsidR="00F97536" w:rsidRDefault="008B0F9E" w:rsidP="00AD1EFD">
      <w:pPr>
        <w:rPr>
          <w:rFonts w:ascii="Times New Roman" w:hAnsi="Times New Roman" w:cs="Times New Roman"/>
          <w:sz w:val="24"/>
        </w:rPr>
      </w:pPr>
      <w:hyperlink r:id="rId34" w:history="1">
        <w:r w:rsidR="00AD1EFD" w:rsidRPr="00BC7FC6">
          <w:rPr>
            <w:rStyle w:val="Hyperlink"/>
            <w:rFonts w:ascii="Times New Roman" w:hAnsi="Times New Roman" w:cs="Times New Roman"/>
            <w:sz w:val="24"/>
          </w:rPr>
          <w:t>http://www.cfnova.org/scholarships/other-scholarships/celebrate-cherie-scholarship</w:t>
        </w:r>
      </w:hyperlink>
    </w:p>
    <w:p w14:paraId="52EE58E3" w14:textId="60E9B6BA" w:rsidR="00AD1EFD" w:rsidRPr="00E318E5" w:rsidRDefault="00AD1EFD" w:rsidP="00AD1EFD">
      <w:pPr>
        <w:rPr>
          <w:rFonts w:ascii="Times New Roman" w:hAnsi="Times New Roman" w:cs="Times New Roman"/>
          <w:sz w:val="24"/>
        </w:rPr>
      </w:pPr>
      <w:r w:rsidRPr="00E318E5">
        <w:rPr>
          <w:rFonts w:ascii="Times New Roman" w:hAnsi="Times New Roman" w:cs="Times New Roman"/>
          <w:sz w:val="24"/>
        </w:rPr>
        <w:t xml:space="preserve">The Celebrate Cherie Scholarship Fund awards scholarships to deserving up and coming graduate students pursuing careers in physical therapy. The fund was established to honor Cherie Amor Yadao, a physical therapist and manager for Commonwealth </w:t>
      </w:r>
      <w:proofErr w:type="spellStart"/>
      <w:r w:rsidRPr="00E318E5">
        <w:rPr>
          <w:rFonts w:ascii="Times New Roman" w:hAnsi="Times New Roman" w:cs="Times New Roman"/>
          <w:sz w:val="24"/>
        </w:rPr>
        <w:t>Orthopaedics</w:t>
      </w:r>
      <w:proofErr w:type="spellEnd"/>
      <w:r w:rsidRPr="00E318E5">
        <w:rPr>
          <w:rFonts w:ascii="Times New Roman" w:hAnsi="Times New Roman" w:cs="Times New Roman"/>
          <w:sz w:val="24"/>
        </w:rPr>
        <w:t xml:space="preserve"> in Arlington. On August 29, 2009, Cherie's life was cut short at the age of 35 after a valiant fight against a rare cancer, extra pulmonary small cell carcinoma. To the end, Cherie lived life to the fullest and touched so many lives in the process. The goal of the Celebrate Cherie Scholarship Fund is to help physical therapy students pursue their dream of helping others as Cherie did.</w:t>
      </w:r>
      <w:r w:rsidRPr="00E318E5">
        <w:rPr>
          <w:rFonts w:ascii="Times New Roman" w:hAnsi="Times New Roman" w:cs="Times New Roman"/>
          <w:sz w:val="24"/>
        </w:rPr>
        <w:br/>
      </w:r>
    </w:p>
    <w:p w14:paraId="1CD4CF7D" w14:textId="77777777" w:rsidR="00AD1EFD" w:rsidRPr="00E318E5" w:rsidRDefault="00AD1EFD" w:rsidP="00AD1EFD">
      <w:pPr>
        <w:rPr>
          <w:rFonts w:ascii="Times New Roman" w:hAnsi="Times New Roman" w:cs="Times New Roman"/>
          <w:b/>
          <w:sz w:val="24"/>
        </w:rPr>
      </w:pPr>
      <w:r w:rsidRPr="00E318E5">
        <w:rPr>
          <w:rFonts w:ascii="Times New Roman" w:hAnsi="Times New Roman" w:cs="Times New Roman"/>
          <w:b/>
          <w:sz w:val="24"/>
        </w:rPr>
        <w:t>Scholarship amount</w:t>
      </w:r>
    </w:p>
    <w:p w14:paraId="2B28ABC7" w14:textId="77777777" w:rsidR="00AD1EFD" w:rsidRPr="00E318E5" w:rsidRDefault="00AD1EFD" w:rsidP="00AD1EFD">
      <w:pPr>
        <w:rPr>
          <w:rFonts w:ascii="Times New Roman" w:hAnsi="Times New Roman" w:cs="Times New Roman"/>
          <w:sz w:val="24"/>
        </w:rPr>
      </w:pPr>
      <w:r w:rsidRPr="00E318E5">
        <w:rPr>
          <w:rFonts w:ascii="Times New Roman" w:hAnsi="Times New Roman" w:cs="Times New Roman"/>
          <w:sz w:val="24"/>
        </w:rPr>
        <w:t>One non-renewable scholarship of $5,000 is awarded each year.</w:t>
      </w:r>
      <w:r w:rsidRPr="00E318E5">
        <w:rPr>
          <w:rFonts w:ascii="Times New Roman" w:hAnsi="Times New Roman" w:cs="Times New Roman"/>
          <w:sz w:val="24"/>
        </w:rPr>
        <w:br/>
      </w:r>
    </w:p>
    <w:p w14:paraId="5252C211" w14:textId="77777777" w:rsidR="00AD1EFD" w:rsidRPr="00E318E5" w:rsidRDefault="00AD1EFD" w:rsidP="00AD1EFD">
      <w:pPr>
        <w:rPr>
          <w:rFonts w:ascii="Times New Roman" w:hAnsi="Times New Roman" w:cs="Times New Roman"/>
          <w:b/>
          <w:sz w:val="24"/>
        </w:rPr>
      </w:pPr>
      <w:r w:rsidRPr="00E318E5">
        <w:rPr>
          <w:rFonts w:ascii="Times New Roman" w:hAnsi="Times New Roman" w:cs="Times New Roman"/>
          <w:b/>
          <w:sz w:val="24"/>
        </w:rPr>
        <w:t>Eligibility Criteria</w:t>
      </w:r>
    </w:p>
    <w:p w14:paraId="4BEBD8AC" w14:textId="77777777" w:rsidR="00AD1EFD" w:rsidRPr="00E318E5" w:rsidRDefault="00AD1EFD" w:rsidP="00AD1EFD">
      <w:pPr>
        <w:rPr>
          <w:rFonts w:ascii="Times New Roman" w:hAnsi="Times New Roman" w:cs="Times New Roman"/>
          <w:sz w:val="24"/>
        </w:rPr>
      </w:pPr>
      <w:r w:rsidRPr="00E318E5">
        <w:rPr>
          <w:rFonts w:ascii="Times New Roman" w:hAnsi="Times New Roman" w:cs="Times New Roman"/>
          <w:sz w:val="24"/>
        </w:rPr>
        <w:t>Applicants must be legal residents of Northern Virginia (defined as the areas of Alexandria, Arlington, Fairfax, Loudoun and Prince William Counties) enrolled in a first professional doctor of physical therapy degree.</w:t>
      </w:r>
      <w:r w:rsidRPr="00E318E5">
        <w:rPr>
          <w:rFonts w:ascii="Times New Roman" w:hAnsi="Times New Roman" w:cs="Times New Roman"/>
          <w:sz w:val="24"/>
        </w:rPr>
        <w:br/>
      </w:r>
    </w:p>
    <w:p w14:paraId="31E417CD" w14:textId="77777777" w:rsidR="00AD1EFD" w:rsidRPr="00E318E5" w:rsidRDefault="00AD1EFD" w:rsidP="00AD1EFD">
      <w:pPr>
        <w:rPr>
          <w:rFonts w:ascii="Times New Roman" w:hAnsi="Times New Roman" w:cs="Times New Roman"/>
          <w:b/>
          <w:sz w:val="24"/>
        </w:rPr>
      </w:pPr>
      <w:r w:rsidRPr="00E318E5">
        <w:rPr>
          <w:rFonts w:ascii="Times New Roman" w:hAnsi="Times New Roman" w:cs="Times New Roman"/>
          <w:b/>
          <w:sz w:val="24"/>
        </w:rPr>
        <w:t>Contact</w:t>
      </w:r>
    </w:p>
    <w:p w14:paraId="1671DABB" w14:textId="77777777" w:rsidR="00AD1EFD" w:rsidRDefault="00AD1EFD" w:rsidP="00AD1EFD">
      <w:pPr>
        <w:rPr>
          <w:rFonts w:ascii="Times New Roman" w:hAnsi="Times New Roman" w:cs="Times New Roman"/>
          <w:sz w:val="24"/>
        </w:rPr>
      </w:pPr>
      <w:r w:rsidRPr="00E318E5">
        <w:rPr>
          <w:rFonts w:ascii="Times New Roman" w:hAnsi="Times New Roman" w:cs="Times New Roman"/>
          <w:sz w:val="24"/>
        </w:rPr>
        <w:t>Eligible students should contact Jo-Anne Burton, PT, DPT at </w:t>
      </w:r>
      <w:hyperlink r:id="rId35" w:history="1">
        <w:r w:rsidRPr="00E318E5">
          <w:rPr>
            <w:rStyle w:val="Hyperlink"/>
            <w:rFonts w:ascii="Times New Roman" w:hAnsi="Times New Roman" w:cs="Times New Roman"/>
            <w:sz w:val="24"/>
          </w:rPr>
          <w:t>jburton@c-o-r.com</w:t>
        </w:r>
      </w:hyperlink>
      <w:r w:rsidRPr="00E318E5">
        <w:rPr>
          <w:rFonts w:ascii="Times New Roman" w:hAnsi="Times New Roman" w:cs="Times New Roman"/>
          <w:sz w:val="24"/>
        </w:rPr>
        <w:t> or Shannon Haynie at </w:t>
      </w:r>
      <w:hyperlink r:id="rId36" w:history="1">
        <w:r w:rsidRPr="00E318E5">
          <w:rPr>
            <w:rStyle w:val="Hyperlink"/>
            <w:rFonts w:ascii="Times New Roman" w:hAnsi="Times New Roman" w:cs="Times New Roman"/>
            <w:sz w:val="24"/>
          </w:rPr>
          <w:t>shaynie@c-o-r.com</w:t>
        </w:r>
      </w:hyperlink>
      <w:r w:rsidRPr="00E318E5">
        <w:rPr>
          <w:rFonts w:ascii="Times New Roman" w:hAnsi="Times New Roman" w:cs="Times New Roman"/>
          <w:sz w:val="24"/>
        </w:rPr>
        <w:t> for more information and to request an application.</w:t>
      </w:r>
    </w:p>
    <w:p w14:paraId="28E107CF" w14:textId="77777777" w:rsidR="00AD1EFD" w:rsidRPr="00270BBA" w:rsidRDefault="00AD1EFD" w:rsidP="00AD1EFD">
      <w:pPr>
        <w:rPr>
          <w:rFonts w:ascii="Times New Roman" w:hAnsi="Times New Roman" w:cs="Times New Roman"/>
          <w:sz w:val="24"/>
        </w:rPr>
      </w:pPr>
      <w:r>
        <w:rPr>
          <w:rFonts w:ascii="Times New Roman" w:hAnsi="Times New Roman" w:cs="Times New Roman"/>
          <w:sz w:val="24"/>
        </w:rPr>
        <w:t>---------------------------------------------------------------------------------------------------------------------</w:t>
      </w:r>
    </w:p>
    <w:p w14:paraId="7A773EDC" w14:textId="38AE516C" w:rsidR="00D73423" w:rsidRPr="00B079EF" w:rsidRDefault="00D73423" w:rsidP="00AD1EFD">
      <w:pPr>
        <w:jc w:val="center"/>
        <w:rPr>
          <w:rFonts w:ascii="Times New Roman" w:hAnsi="Times New Roman" w:cs="Times New Roman"/>
          <w:sz w:val="24"/>
          <w:szCs w:val="24"/>
        </w:rPr>
      </w:pPr>
    </w:p>
    <w:sectPr w:rsidR="00D73423" w:rsidRPr="00B079EF" w:rsidSect="009B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1C1"/>
    <w:multiLevelType w:val="multilevel"/>
    <w:tmpl w:val="8632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423F6"/>
    <w:multiLevelType w:val="hybridMultilevel"/>
    <w:tmpl w:val="BBE6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58ED"/>
    <w:multiLevelType w:val="hybridMultilevel"/>
    <w:tmpl w:val="72B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0EBF"/>
    <w:multiLevelType w:val="multilevel"/>
    <w:tmpl w:val="CEE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118AC"/>
    <w:multiLevelType w:val="hybridMultilevel"/>
    <w:tmpl w:val="5D9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E6F93"/>
    <w:multiLevelType w:val="multilevel"/>
    <w:tmpl w:val="63D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C54"/>
    <w:multiLevelType w:val="hybridMultilevel"/>
    <w:tmpl w:val="3E5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0D48"/>
    <w:multiLevelType w:val="multilevel"/>
    <w:tmpl w:val="761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166F5"/>
    <w:multiLevelType w:val="hybridMultilevel"/>
    <w:tmpl w:val="1AA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3F8E"/>
    <w:multiLevelType w:val="hybridMultilevel"/>
    <w:tmpl w:val="C1D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67803"/>
    <w:multiLevelType w:val="multilevel"/>
    <w:tmpl w:val="CD7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30451"/>
    <w:multiLevelType w:val="multilevel"/>
    <w:tmpl w:val="9A88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62972"/>
    <w:multiLevelType w:val="multilevel"/>
    <w:tmpl w:val="88F0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752971"/>
    <w:multiLevelType w:val="multilevel"/>
    <w:tmpl w:val="136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35396"/>
    <w:multiLevelType w:val="multilevel"/>
    <w:tmpl w:val="BCAE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513AD"/>
    <w:multiLevelType w:val="hybridMultilevel"/>
    <w:tmpl w:val="FE0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0738E"/>
    <w:multiLevelType w:val="hybridMultilevel"/>
    <w:tmpl w:val="AA9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76219"/>
    <w:multiLevelType w:val="hybridMultilevel"/>
    <w:tmpl w:val="45E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64B83"/>
    <w:multiLevelType w:val="hybridMultilevel"/>
    <w:tmpl w:val="6B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860B9"/>
    <w:multiLevelType w:val="multilevel"/>
    <w:tmpl w:val="C9E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3562A5"/>
    <w:multiLevelType w:val="hybridMultilevel"/>
    <w:tmpl w:val="5B1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8"/>
  </w:num>
  <w:num w:numId="5">
    <w:abstractNumId w:val="20"/>
  </w:num>
  <w:num w:numId="6">
    <w:abstractNumId w:val="15"/>
  </w:num>
  <w:num w:numId="7">
    <w:abstractNumId w:val="0"/>
  </w:num>
  <w:num w:numId="8">
    <w:abstractNumId w:val="7"/>
  </w:num>
  <w:num w:numId="9">
    <w:abstractNumId w:val="11"/>
  </w:num>
  <w:num w:numId="10">
    <w:abstractNumId w:val="9"/>
  </w:num>
  <w:num w:numId="11">
    <w:abstractNumId w:val="4"/>
  </w:num>
  <w:num w:numId="12">
    <w:abstractNumId w:val="1"/>
  </w:num>
  <w:num w:numId="13">
    <w:abstractNumId w:val="16"/>
  </w:num>
  <w:num w:numId="14">
    <w:abstractNumId w:val="6"/>
  </w:num>
  <w:num w:numId="15">
    <w:abstractNumId w:val="3"/>
  </w:num>
  <w:num w:numId="16">
    <w:abstractNumId w:val="10"/>
  </w:num>
  <w:num w:numId="17">
    <w:abstractNumId w:val="13"/>
  </w:num>
  <w:num w:numId="18">
    <w:abstractNumId w:val="2"/>
  </w:num>
  <w:num w:numId="19">
    <w:abstractNumId w:val="19"/>
  </w:num>
  <w:num w:numId="20">
    <w:abstractNumId w:val="17"/>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42"/>
    <w:rsid w:val="00000260"/>
    <w:rsid w:val="000022BE"/>
    <w:rsid w:val="0000720F"/>
    <w:rsid w:val="0001314E"/>
    <w:rsid w:val="00013228"/>
    <w:rsid w:val="00016EC9"/>
    <w:rsid w:val="000344FC"/>
    <w:rsid w:val="00045AFC"/>
    <w:rsid w:val="0005148D"/>
    <w:rsid w:val="000627F7"/>
    <w:rsid w:val="00063593"/>
    <w:rsid w:val="000746D9"/>
    <w:rsid w:val="00081447"/>
    <w:rsid w:val="000856CF"/>
    <w:rsid w:val="000B35B3"/>
    <w:rsid w:val="000D2F12"/>
    <w:rsid w:val="000E3E08"/>
    <w:rsid w:val="00121256"/>
    <w:rsid w:val="00172E0A"/>
    <w:rsid w:val="00181F62"/>
    <w:rsid w:val="0018603D"/>
    <w:rsid w:val="001B176B"/>
    <w:rsid w:val="001B1D53"/>
    <w:rsid w:val="001C5923"/>
    <w:rsid w:val="001E466D"/>
    <w:rsid w:val="00205E14"/>
    <w:rsid w:val="0022530C"/>
    <w:rsid w:val="00230AB6"/>
    <w:rsid w:val="00241919"/>
    <w:rsid w:val="00243A65"/>
    <w:rsid w:val="00252231"/>
    <w:rsid w:val="002577B6"/>
    <w:rsid w:val="00260F36"/>
    <w:rsid w:val="00266B3E"/>
    <w:rsid w:val="00267E50"/>
    <w:rsid w:val="00270FF5"/>
    <w:rsid w:val="00277155"/>
    <w:rsid w:val="002858E0"/>
    <w:rsid w:val="00292A64"/>
    <w:rsid w:val="002A52EF"/>
    <w:rsid w:val="002A5F2C"/>
    <w:rsid w:val="002B3019"/>
    <w:rsid w:val="002D144A"/>
    <w:rsid w:val="002E4776"/>
    <w:rsid w:val="002F4081"/>
    <w:rsid w:val="002F675D"/>
    <w:rsid w:val="00307F1D"/>
    <w:rsid w:val="00337838"/>
    <w:rsid w:val="00353C27"/>
    <w:rsid w:val="003A23E3"/>
    <w:rsid w:val="003A7B3D"/>
    <w:rsid w:val="003C16B7"/>
    <w:rsid w:val="003C6842"/>
    <w:rsid w:val="003E2894"/>
    <w:rsid w:val="003F3AAD"/>
    <w:rsid w:val="00400E45"/>
    <w:rsid w:val="00402DFF"/>
    <w:rsid w:val="004146FF"/>
    <w:rsid w:val="004219D0"/>
    <w:rsid w:val="00421DEB"/>
    <w:rsid w:val="00426D4D"/>
    <w:rsid w:val="0042717D"/>
    <w:rsid w:val="00442823"/>
    <w:rsid w:val="004434A9"/>
    <w:rsid w:val="00446006"/>
    <w:rsid w:val="00451C39"/>
    <w:rsid w:val="00452245"/>
    <w:rsid w:val="004A0C79"/>
    <w:rsid w:val="004A7326"/>
    <w:rsid w:val="004B5CCD"/>
    <w:rsid w:val="004C6B26"/>
    <w:rsid w:val="004C7FE6"/>
    <w:rsid w:val="004D7813"/>
    <w:rsid w:val="004E77CF"/>
    <w:rsid w:val="004F20FA"/>
    <w:rsid w:val="005131AA"/>
    <w:rsid w:val="00526EB4"/>
    <w:rsid w:val="005355C1"/>
    <w:rsid w:val="005400AF"/>
    <w:rsid w:val="00544F7D"/>
    <w:rsid w:val="00561B3A"/>
    <w:rsid w:val="00563F59"/>
    <w:rsid w:val="00585526"/>
    <w:rsid w:val="005A4FA3"/>
    <w:rsid w:val="005B3211"/>
    <w:rsid w:val="005B3923"/>
    <w:rsid w:val="005C4CAE"/>
    <w:rsid w:val="005D6C9D"/>
    <w:rsid w:val="005E39DA"/>
    <w:rsid w:val="005E3B51"/>
    <w:rsid w:val="005F299F"/>
    <w:rsid w:val="005F7E2C"/>
    <w:rsid w:val="006009C5"/>
    <w:rsid w:val="0060633B"/>
    <w:rsid w:val="00612E14"/>
    <w:rsid w:val="00621477"/>
    <w:rsid w:val="0062583C"/>
    <w:rsid w:val="00631321"/>
    <w:rsid w:val="0063193C"/>
    <w:rsid w:val="006377C0"/>
    <w:rsid w:val="0064026B"/>
    <w:rsid w:val="00646F0D"/>
    <w:rsid w:val="0064785F"/>
    <w:rsid w:val="0069116A"/>
    <w:rsid w:val="0069641F"/>
    <w:rsid w:val="006A39A0"/>
    <w:rsid w:val="006C4EFF"/>
    <w:rsid w:val="006C6BB0"/>
    <w:rsid w:val="006D483C"/>
    <w:rsid w:val="006D4DC2"/>
    <w:rsid w:val="006E59C4"/>
    <w:rsid w:val="00702696"/>
    <w:rsid w:val="007141E0"/>
    <w:rsid w:val="007153D8"/>
    <w:rsid w:val="0072348A"/>
    <w:rsid w:val="0073348C"/>
    <w:rsid w:val="00781423"/>
    <w:rsid w:val="007845BA"/>
    <w:rsid w:val="007D4366"/>
    <w:rsid w:val="007E2B17"/>
    <w:rsid w:val="007F0E1E"/>
    <w:rsid w:val="007F222B"/>
    <w:rsid w:val="008018E7"/>
    <w:rsid w:val="008137D8"/>
    <w:rsid w:val="0083174C"/>
    <w:rsid w:val="008352FC"/>
    <w:rsid w:val="0084108A"/>
    <w:rsid w:val="008B0F9E"/>
    <w:rsid w:val="008B4474"/>
    <w:rsid w:val="008C5DFA"/>
    <w:rsid w:val="008D3D41"/>
    <w:rsid w:val="008D6760"/>
    <w:rsid w:val="0097098D"/>
    <w:rsid w:val="0097137B"/>
    <w:rsid w:val="0097295A"/>
    <w:rsid w:val="00972D39"/>
    <w:rsid w:val="009731B2"/>
    <w:rsid w:val="009837A4"/>
    <w:rsid w:val="00984589"/>
    <w:rsid w:val="00985652"/>
    <w:rsid w:val="0099533B"/>
    <w:rsid w:val="009B3B15"/>
    <w:rsid w:val="009C64D7"/>
    <w:rsid w:val="009C7F1D"/>
    <w:rsid w:val="009D459A"/>
    <w:rsid w:val="009F2A1A"/>
    <w:rsid w:val="00A00FCF"/>
    <w:rsid w:val="00A320F7"/>
    <w:rsid w:val="00A3637E"/>
    <w:rsid w:val="00A443FF"/>
    <w:rsid w:val="00A614B2"/>
    <w:rsid w:val="00AB27C8"/>
    <w:rsid w:val="00AC1EF3"/>
    <w:rsid w:val="00AC77C0"/>
    <w:rsid w:val="00AD1EFD"/>
    <w:rsid w:val="00AD4F0F"/>
    <w:rsid w:val="00AF235A"/>
    <w:rsid w:val="00B018D0"/>
    <w:rsid w:val="00B02976"/>
    <w:rsid w:val="00B079EF"/>
    <w:rsid w:val="00B307AD"/>
    <w:rsid w:val="00B328B0"/>
    <w:rsid w:val="00B33997"/>
    <w:rsid w:val="00B45BAC"/>
    <w:rsid w:val="00B46134"/>
    <w:rsid w:val="00B56386"/>
    <w:rsid w:val="00B6355F"/>
    <w:rsid w:val="00B666FA"/>
    <w:rsid w:val="00B67446"/>
    <w:rsid w:val="00B67545"/>
    <w:rsid w:val="00B73F30"/>
    <w:rsid w:val="00BA002A"/>
    <w:rsid w:val="00BA3748"/>
    <w:rsid w:val="00BA73FA"/>
    <w:rsid w:val="00BB0D72"/>
    <w:rsid w:val="00BC3DBA"/>
    <w:rsid w:val="00BC4D62"/>
    <w:rsid w:val="00BD2B69"/>
    <w:rsid w:val="00BD7559"/>
    <w:rsid w:val="00BF759B"/>
    <w:rsid w:val="00C13B94"/>
    <w:rsid w:val="00C17123"/>
    <w:rsid w:val="00C24357"/>
    <w:rsid w:val="00C52BE3"/>
    <w:rsid w:val="00C6108F"/>
    <w:rsid w:val="00C85E1B"/>
    <w:rsid w:val="00C955CF"/>
    <w:rsid w:val="00CA4FA2"/>
    <w:rsid w:val="00CB0719"/>
    <w:rsid w:val="00CB36DA"/>
    <w:rsid w:val="00CD1E28"/>
    <w:rsid w:val="00CE3F6A"/>
    <w:rsid w:val="00CF14B9"/>
    <w:rsid w:val="00CF5D8A"/>
    <w:rsid w:val="00D01D91"/>
    <w:rsid w:val="00D05EA6"/>
    <w:rsid w:val="00D120B2"/>
    <w:rsid w:val="00D27A6D"/>
    <w:rsid w:val="00D439B1"/>
    <w:rsid w:val="00D70A4D"/>
    <w:rsid w:val="00D720DF"/>
    <w:rsid w:val="00D73423"/>
    <w:rsid w:val="00D76A36"/>
    <w:rsid w:val="00DB009D"/>
    <w:rsid w:val="00DC5A84"/>
    <w:rsid w:val="00DC5B5B"/>
    <w:rsid w:val="00DF61D9"/>
    <w:rsid w:val="00E14D98"/>
    <w:rsid w:val="00E15F07"/>
    <w:rsid w:val="00E356CE"/>
    <w:rsid w:val="00E408E2"/>
    <w:rsid w:val="00E41931"/>
    <w:rsid w:val="00E62EBC"/>
    <w:rsid w:val="00E6306B"/>
    <w:rsid w:val="00E638BD"/>
    <w:rsid w:val="00E90527"/>
    <w:rsid w:val="00EA03CF"/>
    <w:rsid w:val="00ED344D"/>
    <w:rsid w:val="00ED583B"/>
    <w:rsid w:val="00EE1D93"/>
    <w:rsid w:val="00F00B2B"/>
    <w:rsid w:val="00F23066"/>
    <w:rsid w:val="00F231FC"/>
    <w:rsid w:val="00F429C3"/>
    <w:rsid w:val="00F43644"/>
    <w:rsid w:val="00F570B3"/>
    <w:rsid w:val="00F80402"/>
    <w:rsid w:val="00F84231"/>
    <w:rsid w:val="00F97536"/>
    <w:rsid w:val="00FA0132"/>
    <w:rsid w:val="00FA1B62"/>
    <w:rsid w:val="00FB0907"/>
    <w:rsid w:val="00FD77D8"/>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AE45"/>
  <w15:docId w15:val="{C5D4D608-28CD-4BED-AD1A-E174ABA4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2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4E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4E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D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842"/>
    <w:rPr>
      <w:color w:val="0000FF"/>
      <w:u w:val="single"/>
    </w:rPr>
  </w:style>
  <w:style w:type="character" w:customStyle="1" w:styleId="textexposedshow">
    <w:name w:val="text_exposed_show"/>
    <w:basedOn w:val="DefaultParagraphFont"/>
    <w:rsid w:val="003C6842"/>
  </w:style>
  <w:style w:type="paragraph" w:styleId="NormalWeb">
    <w:name w:val="Normal (Web)"/>
    <w:basedOn w:val="Normal"/>
    <w:uiPriority w:val="99"/>
    <w:unhideWhenUsed/>
    <w:rsid w:val="007814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720DF"/>
    <w:pPr>
      <w:ind w:left="720"/>
      <w:contextualSpacing/>
    </w:pPr>
  </w:style>
  <w:style w:type="character" w:styleId="FollowedHyperlink">
    <w:name w:val="FollowedHyperlink"/>
    <w:basedOn w:val="DefaultParagraphFont"/>
    <w:uiPriority w:val="99"/>
    <w:semiHidden/>
    <w:unhideWhenUsed/>
    <w:rsid w:val="00E356CE"/>
    <w:rPr>
      <w:color w:val="800080" w:themeColor="followedHyperlink"/>
      <w:u w:val="single"/>
    </w:rPr>
  </w:style>
  <w:style w:type="paragraph" w:styleId="BalloonText">
    <w:name w:val="Balloon Text"/>
    <w:basedOn w:val="Normal"/>
    <w:link w:val="BalloonTextChar"/>
    <w:uiPriority w:val="99"/>
    <w:semiHidden/>
    <w:unhideWhenUsed/>
    <w:rsid w:val="0052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B4"/>
    <w:rPr>
      <w:rFonts w:ascii="Tahoma" w:hAnsi="Tahoma" w:cs="Tahoma"/>
      <w:sz w:val="16"/>
      <w:szCs w:val="16"/>
    </w:rPr>
  </w:style>
  <w:style w:type="character" w:customStyle="1" w:styleId="messagebody">
    <w:name w:val="messagebody"/>
    <w:basedOn w:val="DefaultParagraphFont"/>
    <w:rsid w:val="005355C1"/>
  </w:style>
  <w:style w:type="character" w:customStyle="1" w:styleId="Heading1Char">
    <w:name w:val="Heading 1 Char"/>
    <w:basedOn w:val="DefaultParagraphFont"/>
    <w:link w:val="Heading1"/>
    <w:uiPriority w:val="9"/>
    <w:rsid w:val="00C52BE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52BE3"/>
  </w:style>
  <w:style w:type="character" w:styleId="Strong">
    <w:name w:val="Strong"/>
    <w:basedOn w:val="DefaultParagraphFont"/>
    <w:uiPriority w:val="22"/>
    <w:qFormat/>
    <w:rsid w:val="00C52BE3"/>
    <w:rPr>
      <w:b/>
      <w:bCs/>
    </w:rPr>
  </w:style>
  <w:style w:type="character" w:customStyle="1" w:styleId="style45">
    <w:name w:val="style45"/>
    <w:basedOn w:val="DefaultParagraphFont"/>
    <w:rsid w:val="00C52BE3"/>
  </w:style>
  <w:style w:type="character" w:customStyle="1" w:styleId="style44">
    <w:name w:val="style44"/>
    <w:basedOn w:val="DefaultParagraphFont"/>
    <w:rsid w:val="00C52BE3"/>
  </w:style>
  <w:style w:type="character" w:customStyle="1" w:styleId="Heading2Char">
    <w:name w:val="Heading 2 Char"/>
    <w:basedOn w:val="DefaultParagraphFont"/>
    <w:link w:val="Heading2"/>
    <w:uiPriority w:val="9"/>
    <w:semiHidden/>
    <w:rsid w:val="006C4E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4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D4DC2"/>
    <w:rPr>
      <w:i/>
      <w:iCs/>
    </w:rPr>
  </w:style>
  <w:style w:type="character" w:customStyle="1" w:styleId="Heading4Char">
    <w:name w:val="Heading 4 Char"/>
    <w:basedOn w:val="DefaultParagraphFont"/>
    <w:link w:val="Heading4"/>
    <w:uiPriority w:val="9"/>
    <w:semiHidden/>
    <w:rsid w:val="008C5DF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F9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151">
      <w:bodyDiv w:val="1"/>
      <w:marLeft w:val="0"/>
      <w:marRight w:val="0"/>
      <w:marTop w:val="0"/>
      <w:marBottom w:val="0"/>
      <w:divBdr>
        <w:top w:val="none" w:sz="0" w:space="0" w:color="auto"/>
        <w:left w:val="none" w:sz="0" w:space="0" w:color="auto"/>
        <w:bottom w:val="none" w:sz="0" w:space="0" w:color="auto"/>
        <w:right w:val="none" w:sz="0" w:space="0" w:color="auto"/>
      </w:divBdr>
    </w:div>
    <w:div w:id="197857864">
      <w:bodyDiv w:val="1"/>
      <w:marLeft w:val="0"/>
      <w:marRight w:val="0"/>
      <w:marTop w:val="0"/>
      <w:marBottom w:val="0"/>
      <w:divBdr>
        <w:top w:val="none" w:sz="0" w:space="0" w:color="auto"/>
        <w:left w:val="none" w:sz="0" w:space="0" w:color="auto"/>
        <w:bottom w:val="none" w:sz="0" w:space="0" w:color="auto"/>
        <w:right w:val="none" w:sz="0" w:space="0" w:color="auto"/>
      </w:divBdr>
    </w:div>
    <w:div w:id="212353199">
      <w:bodyDiv w:val="1"/>
      <w:marLeft w:val="0"/>
      <w:marRight w:val="0"/>
      <w:marTop w:val="0"/>
      <w:marBottom w:val="0"/>
      <w:divBdr>
        <w:top w:val="none" w:sz="0" w:space="0" w:color="auto"/>
        <w:left w:val="none" w:sz="0" w:space="0" w:color="auto"/>
        <w:bottom w:val="none" w:sz="0" w:space="0" w:color="auto"/>
        <w:right w:val="none" w:sz="0" w:space="0" w:color="auto"/>
      </w:divBdr>
    </w:div>
    <w:div w:id="229734388">
      <w:bodyDiv w:val="1"/>
      <w:marLeft w:val="0"/>
      <w:marRight w:val="0"/>
      <w:marTop w:val="0"/>
      <w:marBottom w:val="0"/>
      <w:divBdr>
        <w:top w:val="none" w:sz="0" w:space="0" w:color="auto"/>
        <w:left w:val="none" w:sz="0" w:space="0" w:color="auto"/>
        <w:bottom w:val="none" w:sz="0" w:space="0" w:color="auto"/>
        <w:right w:val="none" w:sz="0" w:space="0" w:color="auto"/>
      </w:divBdr>
    </w:div>
    <w:div w:id="238642079">
      <w:bodyDiv w:val="1"/>
      <w:marLeft w:val="0"/>
      <w:marRight w:val="0"/>
      <w:marTop w:val="0"/>
      <w:marBottom w:val="0"/>
      <w:divBdr>
        <w:top w:val="none" w:sz="0" w:space="0" w:color="auto"/>
        <w:left w:val="none" w:sz="0" w:space="0" w:color="auto"/>
        <w:bottom w:val="none" w:sz="0" w:space="0" w:color="auto"/>
        <w:right w:val="none" w:sz="0" w:space="0" w:color="auto"/>
      </w:divBdr>
    </w:div>
    <w:div w:id="321274474">
      <w:bodyDiv w:val="1"/>
      <w:marLeft w:val="0"/>
      <w:marRight w:val="0"/>
      <w:marTop w:val="0"/>
      <w:marBottom w:val="0"/>
      <w:divBdr>
        <w:top w:val="none" w:sz="0" w:space="0" w:color="auto"/>
        <w:left w:val="none" w:sz="0" w:space="0" w:color="auto"/>
        <w:bottom w:val="none" w:sz="0" w:space="0" w:color="auto"/>
        <w:right w:val="none" w:sz="0" w:space="0" w:color="auto"/>
      </w:divBdr>
    </w:div>
    <w:div w:id="322706469">
      <w:bodyDiv w:val="1"/>
      <w:marLeft w:val="0"/>
      <w:marRight w:val="0"/>
      <w:marTop w:val="0"/>
      <w:marBottom w:val="0"/>
      <w:divBdr>
        <w:top w:val="none" w:sz="0" w:space="0" w:color="auto"/>
        <w:left w:val="none" w:sz="0" w:space="0" w:color="auto"/>
        <w:bottom w:val="none" w:sz="0" w:space="0" w:color="auto"/>
        <w:right w:val="none" w:sz="0" w:space="0" w:color="auto"/>
      </w:divBdr>
    </w:div>
    <w:div w:id="353070837">
      <w:bodyDiv w:val="1"/>
      <w:marLeft w:val="0"/>
      <w:marRight w:val="0"/>
      <w:marTop w:val="0"/>
      <w:marBottom w:val="0"/>
      <w:divBdr>
        <w:top w:val="none" w:sz="0" w:space="0" w:color="auto"/>
        <w:left w:val="none" w:sz="0" w:space="0" w:color="auto"/>
        <w:bottom w:val="none" w:sz="0" w:space="0" w:color="auto"/>
        <w:right w:val="none" w:sz="0" w:space="0" w:color="auto"/>
      </w:divBdr>
    </w:div>
    <w:div w:id="385027653">
      <w:bodyDiv w:val="1"/>
      <w:marLeft w:val="0"/>
      <w:marRight w:val="0"/>
      <w:marTop w:val="0"/>
      <w:marBottom w:val="0"/>
      <w:divBdr>
        <w:top w:val="none" w:sz="0" w:space="0" w:color="auto"/>
        <w:left w:val="none" w:sz="0" w:space="0" w:color="auto"/>
        <w:bottom w:val="none" w:sz="0" w:space="0" w:color="auto"/>
        <w:right w:val="none" w:sz="0" w:space="0" w:color="auto"/>
      </w:divBdr>
    </w:div>
    <w:div w:id="387537741">
      <w:bodyDiv w:val="1"/>
      <w:marLeft w:val="0"/>
      <w:marRight w:val="0"/>
      <w:marTop w:val="0"/>
      <w:marBottom w:val="0"/>
      <w:divBdr>
        <w:top w:val="none" w:sz="0" w:space="0" w:color="auto"/>
        <w:left w:val="none" w:sz="0" w:space="0" w:color="auto"/>
        <w:bottom w:val="none" w:sz="0" w:space="0" w:color="auto"/>
        <w:right w:val="none" w:sz="0" w:space="0" w:color="auto"/>
      </w:divBdr>
    </w:div>
    <w:div w:id="403450325">
      <w:bodyDiv w:val="1"/>
      <w:marLeft w:val="0"/>
      <w:marRight w:val="0"/>
      <w:marTop w:val="0"/>
      <w:marBottom w:val="0"/>
      <w:divBdr>
        <w:top w:val="none" w:sz="0" w:space="0" w:color="auto"/>
        <w:left w:val="none" w:sz="0" w:space="0" w:color="auto"/>
        <w:bottom w:val="none" w:sz="0" w:space="0" w:color="auto"/>
        <w:right w:val="none" w:sz="0" w:space="0" w:color="auto"/>
      </w:divBdr>
    </w:div>
    <w:div w:id="410126248">
      <w:bodyDiv w:val="1"/>
      <w:marLeft w:val="0"/>
      <w:marRight w:val="0"/>
      <w:marTop w:val="0"/>
      <w:marBottom w:val="0"/>
      <w:divBdr>
        <w:top w:val="none" w:sz="0" w:space="0" w:color="auto"/>
        <w:left w:val="none" w:sz="0" w:space="0" w:color="auto"/>
        <w:bottom w:val="none" w:sz="0" w:space="0" w:color="auto"/>
        <w:right w:val="none" w:sz="0" w:space="0" w:color="auto"/>
      </w:divBdr>
    </w:div>
    <w:div w:id="461582315">
      <w:bodyDiv w:val="1"/>
      <w:marLeft w:val="0"/>
      <w:marRight w:val="0"/>
      <w:marTop w:val="0"/>
      <w:marBottom w:val="0"/>
      <w:divBdr>
        <w:top w:val="none" w:sz="0" w:space="0" w:color="auto"/>
        <w:left w:val="none" w:sz="0" w:space="0" w:color="auto"/>
        <w:bottom w:val="none" w:sz="0" w:space="0" w:color="auto"/>
        <w:right w:val="none" w:sz="0" w:space="0" w:color="auto"/>
      </w:divBdr>
    </w:div>
    <w:div w:id="482359138">
      <w:bodyDiv w:val="1"/>
      <w:marLeft w:val="0"/>
      <w:marRight w:val="0"/>
      <w:marTop w:val="0"/>
      <w:marBottom w:val="0"/>
      <w:divBdr>
        <w:top w:val="none" w:sz="0" w:space="0" w:color="auto"/>
        <w:left w:val="none" w:sz="0" w:space="0" w:color="auto"/>
        <w:bottom w:val="none" w:sz="0" w:space="0" w:color="auto"/>
        <w:right w:val="none" w:sz="0" w:space="0" w:color="auto"/>
      </w:divBdr>
    </w:div>
    <w:div w:id="511456904">
      <w:bodyDiv w:val="1"/>
      <w:marLeft w:val="0"/>
      <w:marRight w:val="0"/>
      <w:marTop w:val="0"/>
      <w:marBottom w:val="0"/>
      <w:divBdr>
        <w:top w:val="none" w:sz="0" w:space="0" w:color="auto"/>
        <w:left w:val="none" w:sz="0" w:space="0" w:color="auto"/>
        <w:bottom w:val="none" w:sz="0" w:space="0" w:color="auto"/>
        <w:right w:val="none" w:sz="0" w:space="0" w:color="auto"/>
      </w:divBdr>
    </w:div>
    <w:div w:id="511918949">
      <w:bodyDiv w:val="1"/>
      <w:marLeft w:val="0"/>
      <w:marRight w:val="0"/>
      <w:marTop w:val="0"/>
      <w:marBottom w:val="0"/>
      <w:divBdr>
        <w:top w:val="none" w:sz="0" w:space="0" w:color="auto"/>
        <w:left w:val="none" w:sz="0" w:space="0" w:color="auto"/>
        <w:bottom w:val="none" w:sz="0" w:space="0" w:color="auto"/>
        <w:right w:val="none" w:sz="0" w:space="0" w:color="auto"/>
      </w:divBdr>
    </w:div>
    <w:div w:id="626737912">
      <w:bodyDiv w:val="1"/>
      <w:marLeft w:val="0"/>
      <w:marRight w:val="0"/>
      <w:marTop w:val="0"/>
      <w:marBottom w:val="0"/>
      <w:divBdr>
        <w:top w:val="none" w:sz="0" w:space="0" w:color="auto"/>
        <w:left w:val="none" w:sz="0" w:space="0" w:color="auto"/>
        <w:bottom w:val="none" w:sz="0" w:space="0" w:color="auto"/>
        <w:right w:val="none" w:sz="0" w:space="0" w:color="auto"/>
      </w:divBdr>
    </w:div>
    <w:div w:id="638464824">
      <w:bodyDiv w:val="1"/>
      <w:marLeft w:val="0"/>
      <w:marRight w:val="0"/>
      <w:marTop w:val="0"/>
      <w:marBottom w:val="0"/>
      <w:divBdr>
        <w:top w:val="none" w:sz="0" w:space="0" w:color="auto"/>
        <w:left w:val="none" w:sz="0" w:space="0" w:color="auto"/>
        <w:bottom w:val="none" w:sz="0" w:space="0" w:color="auto"/>
        <w:right w:val="none" w:sz="0" w:space="0" w:color="auto"/>
      </w:divBdr>
      <w:divsChild>
        <w:div w:id="1857843020">
          <w:marLeft w:val="0"/>
          <w:marRight w:val="0"/>
          <w:marTop w:val="0"/>
          <w:marBottom w:val="0"/>
          <w:divBdr>
            <w:top w:val="none" w:sz="0" w:space="0" w:color="auto"/>
            <w:left w:val="none" w:sz="0" w:space="0" w:color="auto"/>
            <w:bottom w:val="none" w:sz="0" w:space="0" w:color="auto"/>
            <w:right w:val="none" w:sz="0" w:space="0" w:color="auto"/>
          </w:divBdr>
        </w:div>
        <w:div w:id="1989090734">
          <w:marLeft w:val="0"/>
          <w:marRight w:val="0"/>
          <w:marTop w:val="0"/>
          <w:marBottom w:val="0"/>
          <w:divBdr>
            <w:top w:val="none" w:sz="0" w:space="0" w:color="auto"/>
            <w:left w:val="none" w:sz="0" w:space="0" w:color="auto"/>
            <w:bottom w:val="none" w:sz="0" w:space="0" w:color="auto"/>
            <w:right w:val="none" w:sz="0" w:space="0" w:color="auto"/>
          </w:divBdr>
        </w:div>
      </w:divsChild>
    </w:div>
    <w:div w:id="842890498">
      <w:bodyDiv w:val="1"/>
      <w:marLeft w:val="0"/>
      <w:marRight w:val="0"/>
      <w:marTop w:val="0"/>
      <w:marBottom w:val="0"/>
      <w:divBdr>
        <w:top w:val="none" w:sz="0" w:space="0" w:color="auto"/>
        <w:left w:val="none" w:sz="0" w:space="0" w:color="auto"/>
        <w:bottom w:val="none" w:sz="0" w:space="0" w:color="auto"/>
        <w:right w:val="none" w:sz="0" w:space="0" w:color="auto"/>
      </w:divBdr>
    </w:div>
    <w:div w:id="866455141">
      <w:bodyDiv w:val="1"/>
      <w:marLeft w:val="0"/>
      <w:marRight w:val="0"/>
      <w:marTop w:val="0"/>
      <w:marBottom w:val="0"/>
      <w:divBdr>
        <w:top w:val="none" w:sz="0" w:space="0" w:color="auto"/>
        <w:left w:val="none" w:sz="0" w:space="0" w:color="auto"/>
        <w:bottom w:val="none" w:sz="0" w:space="0" w:color="auto"/>
        <w:right w:val="none" w:sz="0" w:space="0" w:color="auto"/>
      </w:divBdr>
    </w:div>
    <w:div w:id="874342403">
      <w:bodyDiv w:val="1"/>
      <w:marLeft w:val="0"/>
      <w:marRight w:val="0"/>
      <w:marTop w:val="0"/>
      <w:marBottom w:val="0"/>
      <w:divBdr>
        <w:top w:val="none" w:sz="0" w:space="0" w:color="auto"/>
        <w:left w:val="none" w:sz="0" w:space="0" w:color="auto"/>
        <w:bottom w:val="none" w:sz="0" w:space="0" w:color="auto"/>
        <w:right w:val="none" w:sz="0" w:space="0" w:color="auto"/>
      </w:divBdr>
    </w:div>
    <w:div w:id="975184720">
      <w:bodyDiv w:val="1"/>
      <w:marLeft w:val="0"/>
      <w:marRight w:val="0"/>
      <w:marTop w:val="0"/>
      <w:marBottom w:val="0"/>
      <w:divBdr>
        <w:top w:val="none" w:sz="0" w:space="0" w:color="auto"/>
        <w:left w:val="none" w:sz="0" w:space="0" w:color="auto"/>
        <w:bottom w:val="none" w:sz="0" w:space="0" w:color="auto"/>
        <w:right w:val="none" w:sz="0" w:space="0" w:color="auto"/>
      </w:divBdr>
    </w:div>
    <w:div w:id="1013998887">
      <w:bodyDiv w:val="1"/>
      <w:marLeft w:val="0"/>
      <w:marRight w:val="0"/>
      <w:marTop w:val="0"/>
      <w:marBottom w:val="0"/>
      <w:divBdr>
        <w:top w:val="none" w:sz="0" w:space="0" w:color="auto"/>
        <w:left w:val="none" w:sz="0" w:space="0" w:color="auto"/>
        <w:bottom w:val="none" w:sz="0" w:space="0" w:color="auto"/>
        <w:right w:val="none" w:sz="0" w:space="0" w:color="auto"/>
      </w:divBdr>
    </w:div>
    <w:div w:id="1071079491">
      <w:bodyDiv w:val="1"/>
      <w:marLeft w:val="0"/>
      <w:marRight w:val="0"/>
      <w:marTop w:val="0"/>
      <w:marBottom w:val="0"/>
      <w:divBdr>
        <w:top w:val="none" w:sz="0" w:space="0" w:color="auto"/>
        <w:left w:val="none" w:sz="0" w:space="0" w:color="auto"/>
        <w:bottom w:val="none" w:sz="0" w:space="0" w:color="auto"/>
        <w:right w:val="none" w:sz="0" w:space="0" w:color="auto"/>
      </w:divBdr>
    </w:div>
    <w:div w:id="1078478198">
      <w:bodyDiv w:val="1"/>
      <w:marLeft w:val="0"/>
      <w:marRight w:val="0"/>
      <w:marTop w:val="0"/>
      <w:marBottom w:val="0"/>
      <w:divBdr>
        <w:top w:val="none" w:sz="0" w:space="0" w:color="auto"/>
        <w:left w:val="none" w:sz="0" w:space="0" w:color="auto"/>
        <w:bottom w:val="none" w:sz="0" w:space="0" w:color="auto"/>
        <w:right w:val="none" w:sz="0" w:space="0" w:color="auto"/>
      </w:divBdr>
    </w:div>
    <w:div w:id="1090389413">
      <w:bodyDiv w:val="1"/>
      <w:marLeft w:val="0"/>
      <w:marRight w:val="0"/>
      <w:marTop w:val="0"/>
      <w:marBottom w:val="0"/>
      <w:divBdr>
        <w:top w:val="none" w:sz="0" w:space="0" w:color="auto"/>
        <w:left w:val="none" w:sz="0" w:space="0" w:color="auto"/>
        <w:bottom w:val="none" w:sz="0" w:space="0" w:color="auto"/>
        <w:right w:val="none" w:sz="0" w:space="0" w:color="auto"/>
      </w:divBdr>
    </w:div>
    <w:div w:id="1154370432">
      <w:bodyDiv w:val="1"/>
      <w:marLeft w:val="0"/>
      <w:marRight w:val="0"/>
      <w:marTop w:val="0"/>
      <w:marBottom w:val="0"/>
      <w:divBdr>
        <w:top w:val="none" w:sz="0" w:space="0" w:color="auto"/>
        <w:left w:val="none" w:sz="0" w:space="0" w:color="auto"/>
        <w:bottom w:val="none" w:sz="0" w:space="0" w:color="auto"/>
        <w:right w:val="none" w:sz="0" w:space="0" w:color="auto"/>
      </w:divBdr>
    </w:div>
    <w:div w:id="1192382067">
      <w:bodyDiv w:val="1"/>
      <w:marLeft w:val="0"/>
      <w:marRight w:val="0"/>
      <w:marTop w:val="0"/>
      <w:marBottom w:val="0"/>
      <w:divBdr>
        <w:top w:val="none" w:sz="0" w:space="0" w:color="auto"/>
        <w:left w:val="none" w:sz="0" w:space="0" w:color="auto"/>
        <w:bottom w:val="none" w:sz="0" w:space="0" w:color="auto"/>
        <w:right w:val="none" w:sz="0" w:space="0" w:color="auto"/>
      </w:divBdr>
      <w:divsChild>
        <w:div w:id="456415587">
          <w:marLeft w:val="0"/>
          <w:marRight w:val="0"/>
          <w:marTop w:val="0"/>
          <w:marBottom w:val="0"/>
          <w:divBdr>
            <w:top w:val="none" w:sz="0" w:space="0" w:color="auto"/>
            <w:left w:val="none" w:sz="0" w:space="0" w:color="auto"/>
            <w:bottom w:val="none" w:sz="0" w:space="0" w:color="auto"/>
            <w:right w:val="none" w:sz="0" w:space="0" w:color="auto"/>
          </w:divBdr>
        </w:div>
      </w:divsChild>
    </w:div>
    <w:div w:id="1193617747">
      <w:bodyDiv w:val="1"/>
      <w:marLeft w:val="0"/>
      <w:marRight w:val="0"/>
      <w:marTop w:val="0"/>
      <w:marBottom w:val="0"/>
      <w:divBdr>
        <w:top w:val="none" w:sz="0" w:space="0" w:color="auto"/>
        <w:left w:val="none" w:sz="0" w:space="0" w:color="auto"/>
        <w:bottom w:val="none" w:sz="0" w:space="0" w:color="auto"/>
        <w:right w:val="none" w:sz="0" w:space="0" w:color="auto"/>
      </w:divBdr>
    </w:div>
    <w:div w:id="1273778562">
      <w:bodyDiv w:val="1"/>
      <w:marLeft w:val="0"/>
      <w:marRight w:val="0"/>
      <w:marTop w:val="0"/>
      <w:marBottom w:val="0"/>
      <w:divBdr>
        <w:top w:val="none" w:sz="0" w:space="0" w:color="auto"/>
        <w:left w:val="none" w:sz="0" w:space="0" w:color="auto"/>
        <w:bottom w:val="none" w:sz="0" w:space="0" w:color="auto"/>
        <w:right w:val="none" w:sz="0" w:space="0" w:color="auto"/>
      </w:divBdr>
      <w:divsChild>
        <w:div w:id="643507468">
          <w:marLeft w:val="0"/>
          <w:marRight w:val="0"/>
          <w:marTop w:val="0"/>
          <w:marBottom w:val="0"/>
          <w:divBdr>
            <w:top w:val="none" w:sz="0" w:space="0" w:color="auto"/>
            <w:left w:val="none" w:sz="0" w:space="0" w:color="auto"/>
            <w:bottom w:val="none" w:sz="0" w:space="0" w:color="auto"/>
            <w:right w:val="none" w:sz="0" w:space="0" w:color="auto"/>
          </w:divBdr>
          <w:divsChild>
            <w:div w:id="664212809">
              <w:marLeft w:val="0"/>
              <w:marRight w:val="0"/>
              <w:marTop w:val="0"/>
              <w:marBottom w:val="0"/>
              <w:divBdr>
                <w:top w:val="none" w:sz="0" w:space="0" w:color="auto"/>
                <w:left w:val="none" w:sz="0" w:space="0" w:color="auto"/>
                <w:bottom w:val="none" w:sz="0" w:space="0" w:color="auto"/>
                <w:right w:val="none" w:sz="0" w:space="0" w:color="auto"/>
              </w:divBdr>
              <w:divsChild>
                <w:div w:id="1437676518">
                  <w:marLeft w:val="0"/>
                  <w:marRight w:val="0"/>
                  <w:marTop w:val="0"/>
                  <w:marBottom w:val="0"/>
                  <w:divBdr>
                    <w:top w:val="none" w:sz="0" w:space="0" w:color="auto"/>
                    <w:left w:val="none" w:sz="0" w:space="0" w:color="auto"/>
                    <w:bottom w:val="none" w:sz="0" w:space="0" w:color="auto"/>
                    <w:right w:val="none" w:sz="0" w:space="0" w:color="auto"/>
                  </w:divBdr>
                  <w:divsChild>
                    <w:div w:id="1625190413">
                      <w:marLeft w:val="0"/>
                      <w:marRight w:val="0"/>
                      <w:marTop w:val="0"/>
                      <w:marBottom w:val="0"/>
                      <w:divBdr>
                        <w:top w:val="none" w:sz="0" w:space="0" w:color="auto"/>
                        <w:left w:val="none" w:sz="0" w:space="0" w:color="auto"/>
                        <w:bottom w:val="none" w:sz="0" w:space="0" w:color="auto"/>
                        <w:right w:val="none" w:sz="0" w:space="0" w:color="auto"/>
                      </w:divBdr>
                      <w:divsChild>
                        <w:div w:id="708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8470">
      <w:bodyDiv w:val="1"/>
      <w:marLeft w:val="0"/>
      <w:marRight w:val="0"/>
      <w:marTop w:val="0"/>
      <w:marBottom w:val="0"/>
      <w:divBdr>
        <w:top w:val="none" w:sz="0" w:space="0" w:color="auto"/>
        <w:left w:val="none" w:sz="0" w:space="0" w:color="auto"/>
        <w:bottom w:val="none" w:sz="0" w:space="0" w:color="auto"/>
        <w:right w:val="none" w:sz="0" w:space="0" w:color="auto"/>
      </w:divBdr>
    </w:div>
    <w:div w:id="1304117879">
      <w:bodyDiv w:val="1"/>
      <w:marLeft w:val="0"/>
      <w:marRight w:val="0"/>
      <w:marTop w:val="0"/>
      <w:marBottom w:val="0"/>
      <w:divBdr>
        <w:top w:val="none" w:sz="0" w:space="0" w:color="auto"/>
        <w:left w:val="none" w:sz="0" w:space="0" w:color="auto"/>
        <w:bottom w:val="none" w:sz="0" w:space="0" w:color="auto"/>
        <w:right w:val="none" w:sz="0" w:space="0" w:color="auto"/>
      </w:divBdr>
      <w:divsChild>
        <w:div w:id="1946767466">
          <w:marLeft w:val="375"/>
          <w:marRight w:val="0"/>
          <w:marTop w:val="0"/>
          <w:marBottom w:val="0"/>
          <w:divBdr>
            <w:top w:val="none" w:sz="0" w:space="0" w:color="auto"/>
            <w:left w:val="none" w:sz="0" w:space="0" w:color="auto"/>
            <w:bottom w:val="none" w:sz="0" w:space="0" w:color="auto"/>
            <w:right w:val="none" w:sz="0" w:space="0" w:color="auto"/>
          </w:divBdr>
        </w:div>
      </w:divsChild>
    </w:div>
    <w:div w:id="1369842024">
      <w:bodyDiv w:val="1"/>
      <w:marLeft w:val="0"/>
      <w:marRight w:val="0"/>
      <w:marTop w:val="0"/>
      <w:marBottom w:val="0"/>
      <w:divBdr>
        <w:top w:val="none" w:sz="0" w:space="0" w:color="auto"/>
        <w:left w:val="none" w:sz="0" w:space="0" w:color="auto"/>
        <w:bottom w:val="none" w:sz="0" w:space="0" w:color="auto"/>
        <w:right w:val="none" w:sz="0" w:space="0" w:color="auto"/>
      </w:divBdr>
    </w:div>
    <w:div w:id="1401831471">
      <w:bodyDiv w:val="1"/>
      <w:marLeft w:val="0"/>
      <w:marRight w:val="0"/>
      <w:marTop w:val="0"/>
      <w:marBottom w:val="0"/>
      <w:divBdr>
        <w:top w:val="none" w:sz="0" w:space="0" w:color="auto"/>
        <w:left w:val="none" w:sz="0" w:space="0" w:color="auto"/>
        <w:bottom w:val="none" w:sz="0" w:space="0" w:color="auto"/>
        <w:right w:val="none" w:sz="0" w:space="0" w:color="auto"/>
      </w:divBdr>
    </w:div>
    <w:div w:id="1418795120">
      <w:bodyDiv w:val="1"/>
      <w:marLeft w:val="0"/>
      <w:marRight w:val="0"/>
      <w:marTop w:val="0"/>
      <w:marBottom w:val="0"/>
      <w:divBdr>
        <w:top w:val="none" w:sz="0" w:space="0" w:color="auto"/>
        <w:left w:val="none" w:sz="0" w:space="0" w:color="auto"/>
        <w:bottom w:val="none" w:sz="0" w:space="0" w:color="auto"/>
        <w:right w:val="none" w:sz="0" w:space="0" w:color="auto"/>
      </w:divBdr>
      <w:divsChild>
        <w:div w:id="869804928">
          <w:marLeft w:val="0"/>
          <w:marRight w:val="0"/>
          <w:marTop w:val="0"/>
          <w:marBottom w:val="0"/>
          <w:divBdr>
            <w:top w:val="none" w:sz="0" w:space="0" w:color="auto"/>
            <w:left w:val="none" w:sz="0" w:space="0" w:color="auto"/>
            <w:bottom w:val="none" w:sz="0" w:space="0" w:color="auto"/>
            <w:right w:val="none" w:sz="0" w:space="0" w:color="auto"/>
          </w:divBdr>
        </w:div>
        <w:div w:id="1692797224">
          <w:marLeft w:val="0"/>
          <w:marRight w:val="0"/>
          <w:marTop w:val="0"/>
          <w:marBottom w:val="0"/>
          <w:divBdr>
            <w:top w:val="none" w:sz="0" w:space="0" w:color="auto"/>
            <w:left w:val="none" w:sz="0" w:space="0" w:color="auto"/>
            <w:bottom w:val="none" w:sz="0" w:space="0" w:color="auto"/>
            <w:right w:val="none" w:sz="0" w:space="0" w:color="auto"/>
          </w:divBdr>
        </w:div>
      </w:divsChild>
    </w:div>
    <w:div w:id="1439253400">
      <w:bodyDiv w:val="1"/>
      <w:marLeft w:val="0"/>
      <w:marRight w:val="0"/>
      <w:marTop w:val="0"/>
      <w:marBottom w:val="0"/>
      <w:divBdr>
        <w:top w:val="none" w:sz="0" w:space="0" w:color="auto"/>
        <w:left w:val="none" w:sz="0" w:space="0" w:color="auto"/>
        <w:bottom w:val="none" w:sz="0" w:space="0" w:color="auto"/>
        <w:right w:val="none" w:sz="0" w:space="0" w:color="auto"/>
      </w:divBdr>
    </w:div>
    <w:div w:id="1443844640">
      <w:bodyDiv w:val="1"/>
      <w:marLeft w:val="0"/>
      <w:marRight w:val="0"/>
      <w:marTop w:val="0"/>
      <w:marBottom w:val="0"/>
      <w:divBdr>
        <w:top w:val="none" w:sz="0" w:space="0" w:color="auto"/>
        <w:left w:val="none" w:sz="0" w:space="0" w:color="auto"/>
        <w:bottom w:val="none" w:sz="0" w:space="0" w:color="auto"/>
        <w:right w:val="none" w:sz="0" w:space="0" w:color="auto"/>
      </w:divBdr>
    </w:div>
    <w:div w:id="1454208222">
      <w:bodyDiv w:val="1"/>
      <w:marLeft w:val="0"/>
      <w:marRight w:val="0"/>
      <w:marTop w:val="0"/>
      <w:marBottom w:val="0"/>
      <w:divBdr>
        <w:top w:val="none" w:sz="0" w:space="0" w:color="auto"/>
        <w:left w:val="none" w:sz="0" w:space="0" w:color="auto"/>
        <w:bottom w:val="none" w:sz="0" w:space="0" w:color="auto"/>
        <w:right w:val="none" w:sz="0" w:space="0" w:color="auto"/>
      </w:divBdr>
    </w:div>
    <w:div w:id="1482574119">
      <w:bodyDiv w:val="1"/>
      <w:marLeft w:val="0"/>
      <w:marRight w:val="0"/>
      <w:marTop w:val="0"/>
      <w:marBottom w:val="0"/>
      <w:divBdr>
        <w:top w:val="none" w:sz="0" w:space="0" w:color="auto"/>
        <w:left w:val="none" w:sz="0" w:space="0" w:color="auto"/>
        <w:bottom w:val="none" w:sz="0" w:space="0" w:color="auto"/>
        <w:right w:val="none" w:sz="0" w:space="0" w:color="auto"/>
      </w:divBdr>
    </w:div>
    <w:div w:id="1506549594">
      <w:bodyDiv w:val="1"/>
      <w:marLeft w:val="0"/>
      <w:marRight w:val="0"/>
      <w:marTop w:val="0"/>
      <w:marBottom w:val="0"/>
      <w:divBdr>
        <w:top w:val="none" w:sz="0" w:space="0" w:color="auto"/>
        <w:left w:val="none" w:sz="0" w:space="0" w:color="auto"/>
        <w:bottom w:val="none" w:sz="0" w:space="0" w:color="auto"/>
        <w:right w:val="none" w:sz="0" w:space="0" w:color="auto"/>
      </w:divBdr>
    </w:div>
    <w:div w:id="1549687046">
      <w:bodyDiv w:val="1"/>
      <w:marLeft w:val="0"/>
      <w:marRight w:val="0"/>
      <w:marTop w:val="0"/>
      <w:marBottom w:val="0"/>
      <w:divBdr>
        <w:top w:val="none" w:sz="0" w:space="0" w:color="auto"/>
        <w:left w:val="none" w:sz="0" w:space="0" w:color="auto"/>
        <w:bottom w:val="none" w:sz="0" w:space="0" w:color="auto"/>
        <w:right w:val="none" w:sz="0" w:space="0" w:color="auto"/>
      </w:divBdr>
    </w:div>
    <w:div w:id="1594170070">
      <w:bodyDiv w:val="1"/>
      <w:marLeft w:val="0"/>
      <w:marRight w:val="0"/>
      <w:marTop w:val="0"/>
      <w:marBottom w:val="0"/>
      <w:divBdr>
        <w:top w:val="none" w:sz="0" w:space="0" w:color="auto"/>
        <w:left w:val="none" w:sz="0" w:space="0" w:color="auto"/>
        <w:bottom w:val="none" w:sz="0" w:space="0" w:color="auto"/>
        <w:right w:val="none" w:sz="0" w:space="0" w:color="auto"/>
      </w:divBdr>
    </w:div>
    <w:div w:id="1645551134">
      <w:bodyDiv w:val="1"/>
      <w:marLeft w:val="0"/>
      <w:marRight w:val="0"/>
      <w:marTop w:val="0"/>
      <w:marBottom w:val="0"/>
      <w:divBdr>
        <w:top w:val="none" w:sz="0" w:space="0" w:color="auto"/>
        <w:left w:val="none" w:sz="0" w:space="0" w:color="auto"/>
        <w:bottom w:val="none" w:sz="0" w:space="0" w:color="auto"/>
        <w:right w:val="none" w:sz="0" w:space="0" w:color="auto"/>
      </w:divBdr>
      <w:divsChild>
        <w:div w:id="907155116">
          <w:marLeft w:val="0"/>
          <w:marRight w:val="750"/>
          <w:marTop w:val="0"/>
          <w:marBottom w:val="0"/>
          <w:divBdr>
            <w:top w:val="none" w:sz="0" w:space="0" w:color="auto"/>
            <w:left w:val="none" w:sz="0" w:space="0" w:color="auto"/>
            <w:bottom w:val="none" w:sz="0" w:space="0" w:color="auto"/>
            <w:right w:val="none" w:sz="0" w:space="0" w:color="auto"/>
          </w:divBdr>
        </w:div>
        <w:div w:id="1321349399">
          <w:marLeft w:val="0"/>
          <w:marRight w:val="225"/>
          <w:marTop w:val="0"/>
          <w:marBottom w:val="0"/>
          <w:divBdr>
            <w:top w:val="none" w:sz="0" w:space="0" w:color="auto"/>
            <w:left w:val="none" w:sz="0" w:space="0" w:color="auto"/>
            <w:bottom w:val="none" w:sz="0" w:space="0" w:color="auto"/>
            <w:right w:val="none" w:sz="0" w:space="0" w:color="auto"/>
          </w:divBdr>
        </w:div>
      </w:divsChild>
    </w:div>
    <w:div w:id="1659266459">
      <w:bodyDiv w:val="1"/>
      <w:marLeft w:val="0"/>
      <w:marRight w:val="0"/>
      <w:marTop w:val="0"/>
      <w:marBottom w:val="0"/>
      <w:divBdr>
        <w:top w:val="none" w:sz="0" w:space="0" w:color="auto"/>
        <w:left w:val="none" w:sz="0" w:space="0" w:color="auto"/>
        <w:bottom w:val="none" w:sz="0" w:space="0" w:color="auto"/>
        <w:right w:val="none" w:sz="0" w:space="0" w:color="auto"/>
      </w:divBdr>
    </w:div>
    <w:div w:id="1677421127">
      <w:bodyDiv w:val="1"/>
      <w:marLeft w:val="0"/>
      <w:marRight w:val="0"/>
      <w:marTop w:val="0"/>
      <w:marBottom w:val="0"/>
      <w:divBdr>
        <w:top w:val="none" w:sz="0" w:space="0" w:color="auto"/>
        <w:left w:val="none" w:sz="0" w:space="0" w:color="auto"/>
        <w:bottom w:val="none" w:sz="0" w:space="0" w:color="auto"/>
        <w:right w:val="none" w:sz="0" w:space="0" w:color="auto"/>
      </w:divBdr>
    </w:div>
    <w:div w:id="1703896633">
      <w:bodyDiv w:val="1"/>
      <w:marLeft w:val="0"/>
      <w:marRight w:val="0"/>
      <w:marTop w:val="0"/>
      <w:marBottom w:val="0"/>
      <w:divBdr>
        <w:top w:val="none" w:sz="0" w:space="0" w:color="auto"/>
        <w:left w:val="none" w:sz="0" w:space="0" w:color="auto"/>
        <w:bottom w:val="none" w:sz="0" w:space="0" w:color="auto"/>
        <w:right w:val="none" w:sz="0" w:space="0" w:color="auto"/>
      </w:divBdr>
    </w:div>
    <w:div w:id="1821312925">
      <w:bodyDiv w:val="1"/>
      <w:marLeft w:val="0"/>
      <w:marRight w:val="0"/>
      <w:marTop w:val="0"/>
      <w:marBottom w:val="0"/>
      <w:divBdr>
        <w:top w:val="none" w:sz="0" w:space="0" w:color="auto"/>
        <w:left w:val="none" w:sz="0" w:space="0" w:color="auto"/>
        <w:bottom w:val="none" w:sz="0" w:space="0" w:color="auto"/>
        <w:right w:val="none" w:sz="0" w:space="0" w:color="auto"/>
      </w:divBdr>
    </w:div>
    <w:div w:id="1825272736">
      <w:bodyDiv w:val="1"/>
      <w:marLeft w:val="0"/>
      <w:marRight w:val="0"/>
      <w:marTop w:val="0"/>
      <w:marBottom w:val="0"/>
      <w:divBdr>
        <w:top w:val="none" w:sz="0" w:space="0" w:color="auto"/>
        <w:left w:val="none" w:sz="0" w:space="0" w:color="auto"/>
        <w:bottom w:val="none" w:sz="0" w:space="0" w:color="auto"/>
        <w:right w:val="none" w:sz="0" w:space="0" w:color="auto"/>
      </w:divBdr>
      <w:divsChild>
        <w:div w:id="447166473">
          <w:marLeft w:val="0"/>
          <w:marRight w:val="0"/>
          <w:marTop w:val="0"/>
          <w:marBottom w:val="0"/>
          <w:divBdr>
            <w:top w:val="none" w:sz="0" w:space="0" w:color="auto"/>
            <w:left w:val="none" w:sz="0" w:space="0" w:color="auto"/>
            <w:bottom w:val="none" w:sz="0" w:space="0" w:color="auto"/>
            <w:right w:val="none" w:sz="0" w:space="0" w:color="auto"/>
          </w:divBdr>
        </w:div>
        <w:div w:id="1176265735">
          <w:marLeft w:val="0"/>
          <w:marRight w:val="0"/>
          <w:marTop w:val="0"/>
          <w:marBottom w:val="0"/>
          <w:divBdr>
            <w:top w:val="none" w:sz="0" w:space="0" w:color="auto"/>
            <w:left w:val="none" w:sz="0" w:space="0" w:color="auto"/>
            <w:bottom w:val="none" w:sz="0" w:space="0" w:color="auto"/>
            <w:right w:val="none" w:sz="0" w:space="0" w:color="auto"/>
          </w:divBdr>
        </w:div>
        <w:div w:id="237906452">
          <w:marLeft w:val="0"/>
          <w:marRight w:val="0"/>
          <w:marTop w:val="0"/>
          <w:marBottom w:val="0"/>
          <w:divBdr>
            <w:top w:val="none" w:sz="0" w:space="0" w:color="auto"/>
            <w:left w:val="none" w:sz="0" w:space="0" w:color="auto"/>
            <w:bottom w:val="none" w:sz="0" w:space="0" w:color="auto"/>
            <w:right w:val="none" w:sz="0" w:space="0" w:color="auto"/>
          </w:divBdr>
        </w:div>
        <w:div w:id="1251542970">
          <w:marLeft w:val="0"/>
          <w:marRight w:val="0"/>
          <w:marTop w:val="0"/>
          <w:marBottom w:val="0"/>
          <w:divBdr>
            <w:top w:val="none" w:sz="0" w:space="0" w:color="auto"/>
            <w:left w:val="none" w:sz="0" w:space="0" w:color="auto"/>
            <w:bottom w:val="none" w:sz="0" w:space="0" w:color="auto"/>
            <w:right w:val="none" w:sz="0" w:space="0" w:color="auto"/>
          </w:divBdr>
        </w:div>
        <w:div w:id="1787195347">
          <w:marLeft w:val="0"/>
          <w:marRight w:val="0"/>
          <w:marTop w:val="0"/>
          <w:marBottom w:val="0"/>
          <w:divBdr>
            <w:top w:val="none" w:sz="0" w:space="0" w:color="auto"/>
            <w:left w:val="none" w:sz="0" w:space="0" w:color="auto"/>
            <w:bottom w:val="none" w:sz="0" w:space="0" w:color="auto"/>
            <w:right w:val="none" w:sz="0" w:space="0" w:color="auto"/>
          </w:divBdr>
        </w:div>
        <w:div w:id="646667115">
          <w:marLeft w:val="0"/>
          <w:marRight w:val="0"/>
          <w:marTop w:val="0"/>
          <w:marBottom w:val="0"/>
          <w:divBdr>
            <w:top w:val="none" w:sz="0" w:space="0" w:color="auto"/>
            <w:left w:val="none" w:sz="0" w:space="0" w:color="auto"/>
            <w:bottom w:val="none" w:sz="0" w:space="0" w:color="auto"/>
            <w:right w:val="none" w:sz="0" w:space="0" w:color="auto"/>
          </w:divBdr>
        </w:div>
        <w:div w:id="973294241">
          <w:marLeft w:val="0"/>
          <w:marRight w:val="0"/>
          <w:marTop w:val="0"/>
          <w:marBottom w:val="0"/>
          <w:divBdr>
            <w:top w:val="none" w:sz="0" w:space="0" w:color="auto"/>
            <w:left w:val="none" w:sz="0" w:space="0" w:color="auto"/>
            <w:bottom w:val="none" w:sz="0" w:space="0" w:color="auto"/>
            <w:right w:val="none" w:sz="0" w:space="0" w:color="auto"/>
          </w:divBdr>
        </w:div>
        <w:div w:id="588736847">
          <w:marLeft w:val="0"/>
          <w:marRight w:val="0"/>
          <w:marTop w:val="0"/>
          <w:marBottom w:val="0"/>
          <w:divBdr>
            <w:top w:val="none" w:sz="0" w:space="0" w:color="auto"/>
            <w:left w:val="none" w:sz="0" w:space="0" w:color="auto"/>
            <w:bottom w:val="none" w:sz="0" w:space="0" w:color="auto"/>
            <w:right w:val="none" w:sz="0" w:space="0" w:color="auto"/>
          </w:divBdr>
        </w:div>
        <w:div w:id="502820154">
          <w:marLeft w:val="0"/>
          <w:marRight w:val="0"/>
          <w:marTop w:val="0"/>
          <w:marBottom w:val="0"/>
          <w:divBdr>
            <w:top w:val="none" w:sz="0" w:space="0" w:color="auto"/>
            <w:left w:val="none" w:sz="0" w:space="0" w:color="auto"/>
            <w:bottom w:val="none" w:sz="0" w:space="0" w:color="auto"/>
            <w:right w:val="none" w:sz="0" w:space="0" w:color="auto"/>
          </w:divBdr>
        </w:div>
      </w:divsChild>
    </w:div>
    <w:div w:id="1865632026">
      <w:bodyDiv w:val="1"/>
      <w:marLeft w:val="0"/>
      <w:marRight w:val="0"/>
      <w:marTop w:val="0"/>
      <w:marBottom w:val="0"/>
      <w:divBdr>
        <w:top w:val="none" w:sz="0" w:space="0" w:color="auto"/>
        <w:left w:val="none" w:sz="0" w:space="0" w:color="auto"/>
        <w:bottom w:val="none" w:sz="0" w:space="0" w:color="auto"/>
        <w:right w:val="none" w:sz="0" w:space="0" w:color="auto"/>
      </w:divBdr>
    </w:div>
    <w:div w:id="1908953992">
      <w:bodyDiv w:val="1"/>
      <w:marLeft w:val="0"/>
      <w:marRight w:val="0"/>
      <w:marTop w:val="0"/>
      <w:marBottom w:val="0"/>
      <w:divBdr>
        <w:top w:val="none" w:sz="0" w:space="0" w:color="auto"/>
        <w:left w:val="none" w:sz="0" w:space="0" w:color="auto"/>
        <w:bottom w:val="none" w:sz="0" w:space="0" w:color="auto"/>
        <w:right w:val="none" w:sz="0" w:space="0" w:color="auto"/>
      </w:divBdr>
    </w:div>
    <w:div w:id="1930968513">
      <w:bodyDiv w:val="1"/>
      <w:marLeft w:val="0"/>
      <w:marRight w:val="0"/>
      <w:marTop w:val="0"/>
      <w:marBottom w:val="0"/>
      <w:divBdr>
        <w:top w:val="none" w:sz="0" w:space="0" w:color="auto"/>
        <w:left w:val="none" w:sz="0" w:space="0" w:color="auto"/>
        <w:bottom w:val="none" w:sz="0" w:space="0" w:color="auto"/>
        <w:right w:val="none" w:sz="0" w:space="0" w:color="auto"/>
      </w:divBdr>
    </w:div>
    <w:div w:id="1935357828">
      <w:bodyDiv w:val="1"/>
      <w:marLeft w:val="0"/>
      <w:marRight w:val="0"/>
      <w:marTop w:val="0"/>
      <w:marBottom w:val="0"/>
      <w:divBdr>
        <w:top w:val="none" w:sz="0" w:space="0" w:color="auto"/>
        <w:left w:val="none" w:sz="0" w:space="0" w:color="auto"/>
        <w:bottom w:val="none" w:sz="0" w:space="0" w:color="auto"/>
        <w:right w:val="none" w:sz="0" w:space="0" w:color="auto"/>
      </w:divBdr>
    </w:div>
    <w:div w:id="1959876837">
      <w:bodyDiv w:val="1"/>
      <w:marLeft w:val="0"/>
      <w:marRight w:val="0"/>
      <w:marTop w:val="0"/>
      <w:marBottom w:val="0"/>
      <w:divBdr>
        <w:top w:val="none" w:sz="0" w:space="0" w:color="auto"/>
        <w:left w:val="none" w:sz="0" w:space="0" w:color="auto"/>
        <w:bottom w:val="none" w:sz="0" w:space="0" w:color="auto"/>
        <w:right w:val="none" w:sz="0" w:space="0" w:color="auto"/>
      </w:divBdr>
    </w:div>
    <w:div w:id="2009820550">
      <w:bodyDiv w:val="1"/>
      <w:marLeft w:val="0"/>
      <w:marRight w:val="0"/>
      <w:marTop w:val="0"/>
      <w:marBottom w:val="0"/>
      <w:divBdr>
        <w:top w:val="none" w:sz="0" w:space="0" w:color="auto"/>
        <w:left w:val="none" w:sz="0" w:space="0" w:color="auto"/>
        <w:bottom w:val="none" w:sz="0" w:space="0" w:color="auto"/>
        <w:right w:val="none" w:sz="0" w:space="0" w:color="auto"/>
      </w:divBdr>
      <w:divsChild>
        <w:div w:id="489056934">
          <w:marLeft w:val="0"/>
          <w:marRight w:val="0"/>
          <w:marTop w:val="0"/>
          <w:marBottom w:val="150"/>
          <w:divBdr>
            <w:top w:val="none" w:sz="0" w:space="0" w:color="auto"/>
            <w:left w:val="none" w:sz="0" w:space="0" w:color="auto"/>
            <w:bottom w:val="none" w:sz="0" w:space="0" w:color="auto"/>
            <w:right w:val="none" w:sz="0" w:space="0" w:color="auto"/>
          </w:divBdr>
        </w:div>
      </w:divsChild>
    </w:div>
    <w:div w:id="2026594101">
      <w:bodyDiv w:val="1"/>
      <w:marLeft w:val="0"/>
      <w:marRight w:val="0"/>
      <w:marTop w:val="0"/>
      <w:marBottom w:val="0"/>
      <w:divBdr>
        <w:top w:val="none" w:sz="0" w:space="0" w:color="auto"/>
        <w:left w:val="none" w:sz="0" w:space="0" w:color="auto"/>
        <w:bottom w:val="none" w:sz="0" w:space="0" w:color="auto"/>
        <w:right w:val="none" w:sz="0" w:space="0" w:color="auto"/>
      </w:divBdr>
    </w:div>
    <w:div w:id="2062050527">
      <w:bodyDiv w:val="1"/>
      <w:marLeft w:val="0"/>
      <w:marRight w:val="0"/>
      <w:marTop w:val="0"/>
      <w:marBottom w:val="0"/>
      <w:divBdr>
        <w:top w:val="none" w:sz="0" w:space="0" w:color="auto"/>
        <w:left w:val="none" w:sz="0" w:space="0" w:color="auto"/>
        <w:bottom w:val="none" w:sz="0" w:space="0" w:color="auto"/>
        <w:right w:val="none" w:sz="0" w:space="0" w:color="auto"/>
      </w:divBdr>
    </w:div>
    <w:div w:id="2086143917">
      <w:bodyDiv w:val="1"/>
      <w:marLeft w:val="0"/>
      <w:marRight w:val="0"/>
      <w:marTop w:val="0"/>
      <w:marBottom w:val="0"/>
      <w:divBdr>
        <w:top w:val="none" w:sz="0" w:space="0" w:color="auto"/>
        <w:left w:val="none" w:sz="0" w:space="0" w:color="auto"/>
        <w:bottom w:val="none" w:sz="0" w:space="0" w:color="auto"/>
        <w:right w:val="none" w:sz="0" w:space="0" w:color="auto"/>
      </w:divBdr>
    </w:div>
    <w:div w:id="2108771594">
      <w:bodyDiv w:val="1"/>
      <w:marLeft w:val="0"/>
      <w:marRight w:val="0"/>
      <w:marTop w:val="0"/>
      <w:marBottom w:val="0"/>
      <w:divBdr>
        <w:top w:val="none" w:sz="0" w:space="0" w:color="auto"/>
        <w:left w:val="none" w:sz="0" w:space="0" w:color="auto"/>
        <w:bottom w:val="none" w:sz="0" w:space="0" w:color="auto"/>
        <w:right w:val="none" w:sz="0" w:space="0" w:color="auto"/>
      </w:divBdr>
    </w:div>
    <w:div w:id="2124958011">
      <w:bodyDiv w:val="1"/>
      <w:marLeft w:val="0"/>
      <w:marRight w:val="0"/>
      <w:marTop w:val="0"/>
      <w:marBottom w:val="0"/>
      <w:divBdr>
        <w:top w:val="none" w:sz="0" w:space="0" w:color="auto"/>
        <w:left w:val="none" w:sz="0" w:space="0" w:color="auto"/>
        <w:bottom w:val="none" w:sz="0" w:space="0" w:color="auto"/>
        <w:right w:val="none" w:sz="0" w:space="0" w:color="auto"/>
      </w:divBdr>
    </w:div>
    <w:div w:id="2137292422">
      <w:bodyDiv w:val="1"/>
      <w:marLeft w:val="0"/>
      <w:marRight w:val="0"/>
      <w:marTop w:val="0"/>
      <w:marBottom w:val="0"/>
      <w:divBdr>
        <w:top w:val="none" w:sz="0" w:space="0" w:color="auto"/>
        <w:left w:val="none" w:sz="0" w:space="0" w:color="auto"/>
        <w:bottom w:val="none" w:sz="0" w:space="0" w:color="auto"/>
        <w:right w:val="none" w:sz="0" w:space="0" w:color="auto"/>
      </w:divBdr>
    </w:div>
    <w:div w:id="21446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org/national-society/scholarships/nursing-medical-scholarships" TargetMode="External"/><Relationship Id="rId13" Type="http://schemas.openxmlformats.org/officeDocument/2006/relationships/hyperlink" Target="http://www.aplaceformom.com/scholarship" TargetMode="External"/><Relationship Id="rId18" Type="http://schemas.openxmlformats.org/officeDocument/2006/relationships/hyperlink" Target="https://nhsc.hrsa.gov/downloads/spapplicationguide.pdf" TargetMode="External"/><Relationship Id="rId26" Type="http://schemas.openxmlformats.org/officeDocument/2006/relationships/hyperlink" Target="http://www.apta.org/HonorsAwards/Scholarships/McMillanScholarship/" TargetMode="External"/><Relationship Id="rId3" Type="http://schemas.openxmlformats.org/officeDocument/2006/relationships/settings" Target="settings.xml"/><Relationship Id="rId21" Type="http://schemas.openxmlformats.org/officeDocument/2006/relationships/hyperlink" Target="http://www.hosa.org/sites/default/files/STEM%20Premier_Good%20profile%20tips_members_HOSA.pdf" TargetMode="External"/><Relationship Id="rId34" Type="http://schemas.openxmlformats.org/officeDocument/2006/relationships/hyperlink" Target="http://www.cfnova.org/scholarships/other-scholarships/celebrate-cherie-scholarship" TargetMode="External"/><Relationship Id="rId7" Type="http://schemas.openxmlformats.org/officeDocument/2006/relationships/hyperlink" Target="https://www.scholarshipsharing.org/signup" TargetMode="External"/><Relationship Id="rId12" Type="http://schemas.openxmlformats.org/officeDocument/2006/relationships/hyperlink" Target="http://www.vaota.org/Student-Scholarships" TargetMode="External"/><Relationship Id="rId17" Type="http://schemas.openxmlformats.org/officeDocument/2006/relationships/hyperlink" Target="https://nhsc.hrsa.gov/scholarships/" TargetMode="External"/><Relationship Id="rId25" Type="http://schemas.openxmlformats.org/officeDocument/2006/relationships/hyperlink" Target="http://www.apta.org/CurrentStudents/ScholarshipsAwards/Private/" TargetMode="External"/><Relationship Id="rId33" Type="http://schemas.openxmlformats.org/officeDocument/2006/relationships/hyperlink" Target="http://www.foundation4pt.org/apply-for-funding/scholarships/promotion-of-doctoral-studies-pods-i-ii-scholarship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cholarship@lambergoodnow.com" TargetMode="External"/><Relationship Id="rId20" Type="http://schemas.openxmlformats.org/officeDocument/2006/relationships/hyperlink" Target="http://www.stempremier.com/hosa" TargetMode="External"/><Relationship Id="rId29" Type="http://schemas.openxmlformats.org/officeDocument/2006/relationships/hyperlink" Target="http://www.apta.org/CurrentStudents/ScholarshipsAwards/MinorityGrant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www.aotf.org/scholarshipsgrants/scholarshipprogramoverviewandhistory/howtoapply" TargetMode="External"/><Relationship Id="rId24" Type="http://schemas.openxmlformats.org/officeDocument/2006/relationships/hyperlink" Target="http://www.apta.org/CurrentStudents/ScholarshipsAwards/FederalState/" TargetMode="External"/><Relationship Id="rId32" Type="http://schemas.openxmlformats.org/officeDocument/2006/relationships/hyperlink" Target="http://www.foundation4pt.org/apply-for-funding/scholarships/promotion-of-doctoral-studies-pods-i-ii-scholarships/" TargetMode="External"/><Relationship Id="rId37" Type="http://schemas.openxmlformats.org/officeDocument/2006/relationships/fontTable" Target="fontTable.xm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lambergoodnow.com/scholarships/" TargetMode="External"/><Relationship Id="rId23" Type="http://schemas.openxmlformats.org/officeDocument/2006/relationships/hyperlink" Target="http://www.apta.org/CurrentStudents/ScholarshipsAwards/" TargetMode="External"/><Relationship Id="rId28" Type="http://schemas.openxmlformats.org/officeDocument/2006/relationships/hyperlink" Target="http://www.apta.org/CurrentStudents/ScholarshipsAwards/MinorityScholarshipSites/" TargetMode="External"/><Relationship Id="rId36" Type="http://schemas.openxmlformats.org/officeDocument/2006/relationships/hyperlink" Target="mailto:shaynie@c-o-r.com" TargetMode="External"/><Relationship Id="rId10" Type="http://schemas.openxmlformats.org/officeDocument/2006/relationships/hyperlink" Target="http://www.aota.org/Education-Careers/Find-School/Aid/EKWise_1.aspx" TargetMode="External"/><Relationship Id="rId19" Type="http://schemas.openxmlformats.org/officeDocument/2006/relationships/hyperlink" Target="http://www.hosa.org/scholarships" TargetMode="External"/><Relationship Id="rId31" Type="http://schemas.openxmlformats.org/officeDocument/2006/relationships/hyperlink" Target="http://www.foundation4pt.org/apply-for-funding/scholarships/florence-p-kendall-post-professional-doctoral-scholarship/" TargetMode="External"/><Relationship Id="rId4" Type="http://schemas.openxmlformats.org/officeDocument/2006/relationships/webSettings" Target="webSettings.xml"/><Relationship Id="rId9" Type="http://schemas.openxmlformats.org/officeDocument/2006/relationships/hyperlink" Target="http://www.ambucs.org/therapists/scholarship-program/" TargetMode="External"/><Relationship Id="rId14" Type="http://schemas.openxmlformats.org/officeDocument/2006/relationships/hyperlink" Target="http://www.tylenol.com/news/scholarship" TargetMode="External"/><Relationship Id="rId22" Type="http://schemas.openxmlformats.org/officeDocument/2006/relationships/hyperlink" Target="http://www.somafoundation.org/scholarships.html" TargetMode="External"/><Relationship Id="rId27" Type="http://schemas.openxmlformats.org/officeDocument/2006/relationships/hyperlink" Target="http://www.apta.org/HonorsandAwards/Scholarships/MinorityScholarship/" TargetMode="External"/><Relationship Id="rId30" Type="http://schemas.openxmlformats.org/officeDocument/2006/relationships/hyperlink" Target="http://www.foundation4pt.org/apply-for-funding/scholarships/" TargetMode="External"/><Relationship Id="rId35" Type="http://schemas.openxmlformats.org/officeDocument/2006/relationships/hyperlink" Target="mailto:jburton@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Lolo</dc:creator>
  <cp:lastModifiedBy>SantaLucia, Lorraine M</cp:lastModifiedBy>
  <cp:revision>4</cp:revision>
  <cp:lastPrinted>2013-03-15T14:20:00Z</cp:lastPrinted>
  <dcterms:created xsi:type="dcterms:W3CDTF">2018-12-01T21:00:00Z</dcterms:created>
  <dcterms:modified xsi:type="dcterms:W3CDTF">2018-12-01T21:06:00Z</dcterms:modified>
</cp:coreProperties>
</file>